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E7" w:rsidRPr="008E4A15" w:rsidRDefault="00C42418" w:rsidP="007315C2">
      <w:pPr>
        <w:pStyle w:val="Overskrift1"/>
        <w:numPr>
          <w:ilvl w:val="0"/>
          <w:numId w:val="0"/>
        </w:numPr>
        <w:ind w:left="567" w:hanging="567"/>
        <w:rPr>
          <w:color w:val="auto"/>
        </w:rPr>
      </w:pPr>
      <w:r w:rsidRPr="008E4A15">
        <w:rPr>
          <w:color w:val="auto"/>
        </w:rPr>
        <w:t>Ændringsanmodning</w:t>
      </w:r>
    </w:p>
    <w:p w:rsidR="00C42418" w:rsidRDefault="00C42418" w:rsidP="00C42418">
      <w:pPr>
        <w:rPr>
          <w:i/>
        </w:rPr>
      </w:pPr>
      <w:r w:rsidRPr="00C42418">
        <w:rPr>
          <w:i/>
        </w:rPr>
        <w:t>Ændringsanmodningen skal være fremadrettet og ikke relatere sig til allerede udførte aktiviteter eller afholdte udgifter.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2418" w:rsidTr="00C42418">
        <w:tc>
          <w:tcPr>
            <w:tcW w:w="9628" w:type="dxa"/>
          </w:tcPr>
          <w:p w:rsidR="00C42418" w:rsidRDefault="00C42418" w:rsidP="00C42418"/>
          <w:p w:rsidR="00C42418" w:rsidRDefault="00C42418" w:rsidP="00C42418">
            <w:r w:rsidRPr="00C42418">
              <w:rPr>
                <w:b/>
              </w:rPr>
              <w:t>Projekttitel:</w:t>
            </w:r>
            <w:r w:rsidRPr="00C42418">
              <w:t xml:space="preserve"> </w:t>
            </w:r>
          </w:p>
          <w:p w:rsidR="00C42418" w:rsidRDefault="00C42418" w:rsidP="00C42418"/>
          <w:p w:rsidR="00C42418" w:rsidRPr="00C42418" w:rsidRDefault="00C42418" w:rsidP="00C42418">
            <w:r w:rsidRPr="00C42418">
              <w:rPr>
                <w:b/>
              </w:rPr>
              <w:t>Journal nr.:</w:t>
            </w:r>
            <w:r w:rsidRPr="00C42418">
              <w:t xml:space="preserve"> </w:t>
            </w:r>
          </w:p>
          <w:p w:rsidR="00C42418" w:rsidRDefault="00C42418" w:rsidP="00C42418"/>
          <w:p w:rsidR="00C42418" w:rsidRPr="00C42418" w:rsidRDefault="00C42418" w:rsidP="00C42418">
            <w:pPr>
              <w:rPr>
                <w:b/>
              </w:rPr>
            </w:pPr>
            <w:r w:rsidRPr="00C42418">
              <w:rPr>
                <w:b/>
              </w:rPr>
              <w:t>Projektets startdato:</w:t>
            </w:r>
            <w:r w:rsidRPr="00C42418">
              <w:t xml:space="preserve"> </w:t>
            </w:r>
          </w:p>
          <w:p w:rsidR="00C42418" w:rsidRDefault="00C42418" w:rsidP="00C42418"/>
          <w:p w:rsidR="00C42418" w:rsidRDefault="00C42418" w:rsidP="00C42418">
            <w:r w:rsidRPr="00C42418">
              <w:rPr>
                <w:b/>
              </w:rPr>
              <w:t>Projektets seneste godkendte slutdato:</w:t>
            </w:r>
            <w:r w:rsidRPr="00C42418">
              <w:t xml:space="preserve"> </w:t>
            </w:r>
          </w:p>
          <w:p w:rsidR="00C42418" w:rsidRDefault="00C42418" w:rsidP="00C42418"/>
          <w:p w:rsidR="00C42418" w:rsidRDefault="00C42418" w:rsidP="00C42418">
            <w:r w:rsidRPr="00C42418">
              <w:rPr>
                <w:b/>
              </w:rPr>
              <w:t>Antal mdr. tilbage af projektperioden:</w:t>
            </w:r>
            <w:r w:rsidRPr="00C42418">
              <w:t xml:space="preserve"> </w:t>
            </w:r>
          </w:p>
          <w:p w:rsidR="00C42418" w:rsidRDefault="00C42418" w:rsidP="00C42418"/>
        </w:tc>
      </w:tr>
    </w:tbl>
    <w:p w:rsidR="00C42418" w:rsidRDefault="00C42418" w:rsidP="00C4241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2418" w:rsidTr="00C42418">
        <w:tc>
          <w:tcPr>
            <w:tcW w:w="9628" w:type="dxa"/>
          </w:tcPr>
          <w:p w:rsidR="00C42418" w:rsidRDefault="00C42418" w:rsidP="00C42418">
            <w:pPr>
              <w:rPr>
                <w:b/>
              </w:rPr>
            </w:pPr>
            <w:r w:rsidRPr="00C42418">
              <w:rPr>
                <w:b/>
              </w:rPr>
              <w:t>Angiv hvilke typer ændringer der anmodes om:</w:t>
            </w:r>
          </w:p>
          <w:p w:rsidR="00C42418" w:rsidRDefault="00C42418" w:rsidP="00C42418">
            <w:pPr>
              <w:rPr>
                <w:rFonts w:cstheme="minorHAnsi"/>
              </w:rPr>
            </w:pPr>
          </w:p>
          <w:p w:rsidR="00C42418" w:rsidRDefault="008E4A15" w:rsidP="00C4241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774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>
              <w:rPr>
                <w:rFonts w:cstheme="minorHAnsi"/>
              </w:rPr>
              <w:t xml:space="preserve"> </w:t>
            </w:r>
            <w:r w:rsidR="00C42418" w:rsidRPr="005A27FC">
              <w:rPr>
                <w:rFonts w:cstheme="minorHAnsi"/>
              </w:rPr>
              <w:t xml:space="preserve">Ændring af </w:t>
            </w:r>
            <w:r w:rsidR="00C42418">
              <w:rPr>
                <w:rFonts w:cstheme="minorHAnsi"/>
              </w:rPr>
              <w:t>fagligt projektindhold</w:t>
            </w:r>
            <w:r w:rsidR="00C42418" w:rsidRPr="005A27FC">
              <w:rPr>
                <w:rFonts w:cstheme="minorHAnsi"/>
              </w:rPr>
              <w:t xml:space="preserve"> </w:t>
            </w:r>
          </w:p>
          <w:p w:rsidR="00C42418" w:rsidRPr="005A27FC" w:rsidRDefault="008E4A15" w:rsidP="00C42418">
            <w:pPr>
              <w:ind w:left="130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175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>
              <w:rPr>
                <w:rFonts w:cstheme="minorHAnsi"/>
              </w:rPr>
              <w:t xml:space="preserve"> Ændring i milepæle</w:t>
            </w:r>
          </w:p>
          <w:p w:rsidR="00C42418" w:rsidRDefault="008E4A15" w:rsidP="00C42418">
            <w:pPr>
              <w:ind w:left="130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692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 w:rsidRPr="005A27FC">
              <w:rPr>
                <w:rFonts w:cstheme="minorHAnsi"/>
              </w:rPr>
              <w:t xml:space="preserve"> </w:t>
            </w:r>
            <w:r w:rsidR="00C42418">
              <w:rPr>
                <w:rFonts w:cstheme="minorHAnsi"/>
              </w:rPr>
              <w:t xml:space="preserve">Ændring i aktiviteter/arbejdspakker </w:t>
            </w:r>
          </w:p>
          <w:p w:rsidR="00C42418" w:rsidRDefault="008E4A15" w:rsidP="00C42418">
            <w:pPr>
              <w:ind w:left="1304"/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7470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 w:rsidRPr="005A27FC">
              <w:rPr>
                <w:rFonts w:cstheme="minorHAnsi"/>
              </w:rPr>
              <w:t xml:space="preserve"> </w:t>
            </w:r>
            <w:r w:rsidR="00C42418">
              <w:rPr>
                <w:rFonts w:cstheme="minorHAnsi"/>
              </w:rPr>
              <w:t xml:space="preserve">Ændring i hovedformål </w:t>
            </w:r>
          </w:p>
          <w:p w:rsidR="00C42418" w:rsidRPr="005A27FC" w:rsidRDefault="00C42418" w:rsidP="00C42418">
            <w:pPr>
              <w:rPr>
                <w:rFonts w:cstheme="minorHAnsi"/>
              </w:rPr>
            </w:pPr>
          </w:p>
          <w:p w:rsidR="00C42418" w:rsidRDefault="008E4A15" w:rsidP="00C42418">
            <w:pPr>
              <w:jc w:val="left"/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21127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 w:rsidRPr="005A2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418" w:rsidRPr="005A27FC">
              <w:rPr>
                <w:rFonts w:cstheme="minorHAnsi"/>
              </w:rPr>
              <w:t xml:space="preserve"> Udsættelse af milepæl eller slutdato </w:t>
            </w:r>
            <w:r w:rsidR="00C42418" w:rsidRPr="009D6744">
              <w:rPr>
                <w:rFonts w:cstheme="minorHAnsi"/>
                <w:u w:val="single"/>
              </w:rPr>
              <w:t>(vedhæft nuværende</w:t>
            </w:r>
            <w:r w:rsidR="00EF514B">
              <w:rPr>
                <w:rFonts w:cstheme="minorHAnsi"/>
                <w:u w:val="single"/>
              </w:rPr>
              <w:t>-</w:t>
            </w:r>
            <w:r w:rsidR="00C42418" w:rsidRPr="009D6744">
              <w:rPr>
                <w:rFonts w:cstheme="minorHAnsi"/>
                <w:u w:val="single"/>
              </w:rPr>
              <w:t xml:space="preserve"> og revideret Gantt-diagram)</w:t>
            </w:r>
            <w:r w:rsidR="00C42418">
              <w:rPr>
                <w:rFonts w:cstheme="minorHAnsi"/>
                <w:u w:val="single"/>
              </w:rPr>
              <w:br/>
            </w:r>
          </w:p>
          <w:p w:rsidR="00C42418" w:rsidRDefault="00C42418" w:rsidP="00C42418">
            <w:pPr>
              <w:ind w:left="1304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Oprindelige slutdato (jf. ansøgningen):</w:t>
            </w:r>
            <w:r w:rsidRPr="00655F6A">
              <w:rPr>
                <w:rFonts w:cstheme="minorHAnsi"/>
                <w:u w:val="single"/>
              </w:rPr>
              <w:t>_________</w:t>
            </w:r>
            <w:r>
              <w:rPr>
                <w:rFonts w:cstheme="minorHAnsi"/>
              </w:rPr>
              <w:br/>
            </w:r>
          </w:p>
          <w:p w:rsidR="00C42418" w:rsidRPr="00655F6A" w:rsidRDefault="00C42418" w:rsidP="00C42418">
            <w:pPr>
              <w:ind w:left="1304"/>
              <w:rPr>
                <w:rFonts w:cstheme="minorHAnsi"/>
              </w:rPr>
            </w:pPr>
            <w:r>
              <w:rPr>
                <w:rFonts w:cstheme="minorHAnsi"/>
              </w:rPr>
              <w:t xml:space="preserve">Anmodet slutdato: </w:t>
            </w:r>
            <w:r w:rsidRPr="00655F6A">
              <w:rPr>
                <w:rFonts w:cstheme="minorHAnsi"/>
                <w:u w:val="single"/>
              </w:rPr>
              <w:t>_________</w:t>
            </w:r>
          </w:p>
          <w:p w:rsidR="00C42418" w:rsidRPr="009D6744" w:rsidRDefault="00C42418" w:rsidP="00C42418">
            <w:pPr>
              <w:rPr>
                <w:rFonts w:cstheme="minorHAnsi"/>
                <w:u w:val="single"/>
              </w:rPr>
            </w:pPr>
          </w:p>
          <w:p w:rsidR="00C42418" w:rsidRDefault="008E4A15" w:rsidP="00C42418">
            <w:pPr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-124856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 w:rsidRPr="005A27FC">
              <w:rPr>
                <w:rFonts w:cstheme="minorHAnsi"/>
              </w:rPr>
              <w:t xml:space="preserve"> Budget ændring </w:t>
            </w:r>
            <w:r w:rsidR="00C42418" w:rsidRPr="009D6744">
              <w:rPr>
                <w:rFonts w:cstheme="minorHAnsi"/>
                <w:u w:val="single"/>
              </w:rPr>
              <w:t>(vedhæft nuværende</w:t>
            </w:r>
            <w:r w:rsidR="00EF514B">
              <w:rPr>
                <w:rFonts w:cstheme="minorHAnsi"/>
                <w:u w:val="single"/>
              </w:rPr>
              <w:t>-</w:t>
            </w:r>
            <w:r w:rsidR="00C42418" w:rsidRPr="009D6744">
              <w:rPr>
                <w:rFonts w:cstheme="minorHAnsi"/>
                <w:u w:val="single"/>
              </w:rPr>
              <w:t xml:space="preserve"> og revideret budget)</w:t>
            </w:r>
          </w:p>
          <w:p w:rsidR="00C42418" w:rsidRPr="005A27FC" w:rsidRDefault="008E4A15" w:rsidP="00C42418">
            <w:pPr>
              <w:ind w:left="130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932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>
              <w:rPr>
                <w:rFonts w:cstheme="minorHAnsi"/>
              </w:rPr>
              <w:t xml:space="preserve"> Flytning af midler mellem partnere</w:t>
            </w:r>
          </w:p>
          <w:p w:rsidR="00C42418" w:rsidRDefault="008E4A15" w:rsidP="00C42418">
            <w:pPr>
              <w:ind w:left="130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073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 w:rsidRPr="005A27FC">
              <w:rPr>
                <w:rFonts w:cstheme="minorHAnsi"/>
              </w:rPr>
              <w:t xml:space="preserve"> </w:t>
            </w:r>
            <w:r w:rsidR="00C42418">
              <w:rPr>
                <w:rFonts w:cstheme="minorHAnsi"/>
              </w:rPr>
              <w:t>Flytning af midler mellem budgetposter</w:t>
            </w:r>
          </w:p>
          <w:p w:rsidR="00C42418" w:rsidRDefault="00C42418" w:rsidP="00C42418">
            <w:pPr>
              <w:ind w:left="1304"/>
              <w:rPr>
                <w:rFonts w:cstheme="minorHAnsi"/>
                <w:u w:val="single"/>
              </w:rPr>
            </w:pPr>
          </w:p>
          <w:p w:rsidR="00C42418" w:rsidRDefault="008E4A15" w:rsidP="00C4241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233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 w:rsidRPr="005A2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418" w:rsidRPr="005A27FC">
              <w:rPr>
                <w:rFonts w:cstheme="minorHAnsi"/>
              </w:rPr>
              <w:t xml:space="preserve"> Ændringer i projektorganisationen</w:t>
            </w:r>
            <w:r w:rsidR="00C42418">
              <w:rPr>
                <w:rFonts w:cstheme="minorHAnsi"/>
              </w:rPr>
              <w:t xml:space="preserve"> </w:t>
            </w:r>
          </w:p>
          <w:p w:rsidR="00C42418" w:rsidRPr="005A27FC" w:rsidRDefault="008E4A15" w:rsidP="00C42418">
            <w:pPr>
              <w:ind w:left="130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20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>
              <w:rPr>
                <w:rFonts w:cstheme="minorHAnsi"/>
              </w:rPr>
              <w:t xml:space="preserve"> Udskiftning af projektleder</w:t>
            </w:r>
            <w:r w:rsidR="00874455">
              <w:rPr>
                <w:rFonts w:cstheme="minorHAnsi"/>
              </w:rPr>
              <w:t xml:space="preserve"> eller nøglemedarbejder</w:t>
            </w:r>
            <w:r w:rsidR="00C42418">
              <w:rPr>
                <w:rFonts w:cstheme="minorHAnsi"/>
              </w:rPr>
              <w:t xml:space="preserve"> </w:t>
            </w:r>
            <w:r w:rsidR="00C42418" w:rsidRPr="009D6744">
              <w:rPr>
                <w:rFonts w:cstheme="minorHAnsi"/>
                <w:u w:val="single"/>
              </w:rPr>
              <w:t>(vedhæft CV)</w:t>
            </w:r>
          </w:p>
          <w:p w:rsidR="00C42418" w:rsidRDefault="008E4A15" w:rsidP="00C42418">
            <w:pPr>
              <w:ind w:left="130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39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 w:rsidRPr="005A27FC">
              <w:rPr>
                <w:rFonts w:cstheme="minorHAnsi"/>
              </w:rPr>
              <w:t xml:space="preserve"> </w:t>
            </w:r>
            <w:r w:rsidR="00C42418">
              <w:rPr>
                <w:rFonts w:cstheme="minorHAnsi"/>
              </w:rPr>
              <w:t>Udskiftning af kommerciel partner*</w:t>
            </w:r>
          </w:p>
          <w:p w:rsidR="00C42418" w:rsidRDefault="008E4A15" w:rsidP="00C42418">
            <w:pPr>
              <w:ind w:left="130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8043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 w:rsidRPr="005A27FC">
              <w:rPr>
                <w:rFonts w:cstheme="minorHAnsi"/>
              </w:rPr>
              <w:t xml:space="preserve"> </w:t>
            </w:r>
            <w:r w:rsidR="00C42418">
              <w:rPr>
                <w:rFonts w:cstheme="minorHAnsi"/>
              </w:rPr>
              <w:t>Udskiftning af ikke-kommerciel partner*</w:t>
            </w:r>
          </w:p>
          <w:p w:rsidR="00C42418" w:rsidRPr="006C05E7" w:rsidRDefault="008E4A15" w:rsidP="00C42418">
            <w:pPr>
              <w:ind w:left="130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294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2418" w:rsidRPr="005A27FC">
              <w:rPr>
                <w:rFonts w:cstheme="minorHAnsi"/>
              </w:rPr>
              <w:t xml:space="preserve"> </w:t>
            </w:r>
            <w:r w:rsidR="00C42418">
              <w:rPr>
                <w:rFonts w:cstheme="minorHAnsi"/>
              </w:rPr>
              <w:t>Ny projektledende organisation*</w:t>
            </w:r>
          </w:p>
          <w:p w:rsidR="00C42418" w:rsidRPr="005A27FC" w:rsidRDefault="00C42418" w:rsidP="00C42418">
            <w:pPr>
              <w:rPr>
                <w:rFonts w:cstheme="minorHAnsi"/>
              </w:rPr>
            </w:pPr>
          </w:p>
          <w:p w:rsidR="00C42418" w:rsidRDefault="008E4A15" w:rsidP="00C4241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60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 w:rsidRPr="005A2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418" w:rsidRPr="005A27FC">
              <w:rPr>
                <w:rFonts w:cstheme="minorHAnsi"/>
              </w:rPr>
              <w:t xml:space="preserve"> Andet (beskriv):</w:t>
            </w:r>
          </w:p>
          <w:p w:rsidR="00C42418" w:rsidRPr="005A27FC" w:rsidRDefault="00C42418" w:rsidP="00C42418">
            <w:pPr>
              <w:rPr>
                <w:rFonts w:cstheme="minorHAnsi"/>
              </w:rPr>
            </w:pPr>
          </w:p>
          <w:p w:rsidR="00C42418" w:rsidRPr="00C42418" w:rsidRDefault="00C42418" w:rsidP="00C42418">
            <w:pPr>
              <w:rPr>
                <w:b/>
              </w:rPr>
            </w:pPr>
          </w:p>
        </w:tc>
      </w:tr>
    </w:tbl>
    <w:p w:rsidR="005009BA" w:rsidRDefault="00C42418" w:rsidP="00C42418">
      <w:pPr>
        <w:rPr>
          <w:rFonts w:cstheme="minorHAnsi"/>
          <w:sz w:val="18"/>
        </w:rPr>
      </w:pPr>
      <w:r w:rsidRPr="00C42418">
        <w:rPr>
          <w:rFonts w:cstheme="minorHAnsi"/>
          <w:sz w:val="18"/>
        </w:rPr>
        <w:t>*Deltagererklæring, revideret samarbejdsaftale og revideret budget indsendes</w:t>
      </w:r>
      <w:r w:rsidR="008E4A15">
        <w:rPr>
          <w:rFonts w:cstheme="minorHAnsi"/>
          <w:sz w:val="18"/>
        </w:rPr>
        <w:t xml:space="preserve"> ved ændringsgodkendelse af Energistyrelsen</w:t>
      </w:r>
      <w:bookmarkStart w:id="0" w:name="_GoBack"/>
      <w:bookmarkEnd w:id="0"/>
      <w:r w:rsidRPr="00C42418">
        <w:rPr>
          <w:rFonts w:cstheme="minorHAnsi"/>
          <w:sz w:val="18"/>
        </w:rPr>
        <w:t>.</w:t>
      </w:r>
    </w:p>
    <w:p w:rsidR="005009BA" w:rsidRDefault="005009BA" w:rsidP="005009BA">
      <w:r>
        <w:br w:type="page"/>
      </w:r>
    </w:p>
    <w:p w:rsidR="00C42418" w:rsidRPr="00C42418" w:rsidRDefault="00C42418" w:rsidP="00C42418">
      <w:pPr>
        <w:rPr>
          <w:rFonts w:cstheme="minorHAnsi"/>
          <w:sz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2418" w:rsidTr="00C42418">
        <w:tc>
          <w:tcPr>
            <w:tcW w:w="9628" w:type="dxa"/>
          </w:tcPr>
          <w:p w:rsidR="00C42418" w:rsidRPr="00C42418" w:rsidRDefault="00C42418" w:rsidP="00C42418">
            <w:pPr>
              <w:rPr>
                <w:b/>
              </w:rPr>
            </w:pPr>
            <w:r>
              <w:rPr>
                <w:b/>
              </w:rPr>
              <w:t>Beskriv hvorfor ændringen er nødvendig</w:t>
            </w:r>
            <w:r w:rsidRPr="00C42418">
              <w:rPr>
                <w:b/>
              </w:rPr>
              <w:t>:</w:t>
            </w:r>
            <w:r w:rsidRPr="00C42418">
              <w:t xml:space="preserve"> </w:t>
            </w:r>
          </w:p>
          <w:p w:rsidR="0054447A" w:rsidRDefault="0054447A" w:rsidP="0054447A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5009BA">
              <w:rPr>
                <w:rFonts w:cstheme="minorHAnsi"/>
                <w:i/>
              </w:rPr>
              <w:t>Ved budgetændring, beskriv hvorledes budgetændringen medfører en merværdi for projektet</w:t>
            </w:r>
            <w:r>
              <w:rPr>
                <w:rFonts w:cstheme="minorHAnsi"/>
              </w:rPr>
              <w:t>)</w:t>
            </w:r>
          </w:p>
          <w:p w:rsidR="00C42418" w:rsidRDefault="00C42418" w:rsidP="00C42418"/>
          <w:p w:rsidR="00C42418" w:rsidRDefault="00C42418" w:rsidP="00C42418"/>
          <w:p w:rsidR="00C42418" w:rsidRDefault="00C42418" w:rsidP="00C42418">
            <w:r w:rsidRPr="00C42418">
              <w:rPr>
                <w:b/>
              </w:rPr>
              <w:t>Beskriv hvad der konkret ændres:</w:t>
            </w:r>
            <w:r w:rsidRPr="00C42418">
              <w:t xml:space="preserve"> </w:t>
            </w:r>
          </w:p>
          <w:p w:rsidR="005009BA" w:rsidRDefault="005009BA" w:rsidP="00C42418"/>
          <w:p w:rsidR="00C42418" w:rsidRPr="00C42418" w:rsidRDefault="00C42418" w:rsidP="00C42418">
            <w:pPr>
              <w:rPr>
                <w:b/>
              </w:rPr>
            </w:pPr>
          </w:p>
        </w:tc>
      </w:tr>
    </w:tbl>
    <w:p w:rsidR="00C42418" w:rsidRDefault="00C42418" w:rsidP="00C4241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2418" w:rsidTr="00C42418">
        <w:tc>
          <w:tcPr>
            <w:tcW w:w="9628" w:type="dxa"/>
          </w:tcPr>
          <w:p w:rsidR="00C42418" w:rsidRDefault="00C42418" w:rsidP="00C424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Påvirker ændringen projektets oprindelige mål?</w:t>
            </w:r>
          </w:p>
          <w:p w:rsidR="00C42418" w:rsidRPr="00984340" w:rsidRDefault="008E4A15" w:rsidP="00C42418">
            <w:pPr>
              <w:ind w:right="635"/>
              <w:rPr>
                <w:rFonts w:cstheme="minorHAnsi"/>
                <w:bCs/>
                <w:color w:val="000000"/>
                <w:szCs w:val="24"/>
                <w:lang w:eastAsia="da-DK"/>
              </w:rPr>
            </w:pPr>
            <w:sdt>
              <w:sdtPr>
                <w:rPr>
                  <w:rFonts w:cstheme="minorHAnsi"/>
                  <w:bCs/>
                  <w:color w:val="000000"/>
                  <w:szCs w:val="24"/>
                  <w:lang w:eastAsia="da-DK"/>
                </w:rPr>
                <w:id w:val="-120231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14B">
                  <w:rPr>
                    <w:rFonts w:ascii="MS Gothic" w:eastAsia="MS Gothic" w:hAnsi="MS Gothic" w:cstheme="minorHAnsi" w:hint="eastAsia"/>
                    <w:bCs/>
                    <w:color w:val="000000"/>
                    <w:szCs w:val="24"/>
                    <w:lang w:eastAsia="da-DK"/>
                  </w:rPr>
                  <w:t>☐</w:t>
                </w:r>
              </w:sdtContent>
            </w:sdt>
            <w:r w:rsidR="00EF514B" w:rsidRPr="00984340">
              <w:rPr>
                <w:rFonts w:cstheme="minorHAnsi"/>
                <w:b/>
                <w:bCs/>
                <w:color w:val="000000"/>
                <w:szCs w:val="24"/>
                <w:lang w:eastAsia="da-DK"/>
              </w:rPr>
              <w:t xml:space="preserve"> </w:t>
            </w:r>
            <w:r w:rsidR="00C42418" w:rsidRPr="00183D17">
              <w:rPr>
                <w:rFonts w:cstheme="minorHAnsi"/>
                <w:bCs/>
                <w:color w:val="000000"/>
                <w:szCs w:val="24"/>
                <w:lang w:eastAsia="da-DK"/>
              </w:rPr>
              <w:t>Ja</w:t>
            </w:r>
            <w:r w:rsidR="00C42418">
              <w:rPr>
                <w:rFonts w:cstheme="minorHAnsi"/>
                <w:bCs/>
                <w:color w:val="000000"/>
                <w:szCs w:val="24"/>
                <w:lang w:eastAsia="da-DK"/>
              </w:rPr>
              <w:t xml:space="preserve"> (forklar):</w:t>
            </w:r>
          </w:p>
          <w:p w:rsidR="00C42418" w:rsidRPr="00984340" w:rsidRDefault="00C42418" w:rsidP="00C42418">
            <w:pPr>
              <w:ind w:right="635"/>
              <w:rPr>
                <w:rFonts w:cstheme="minorHAnsi"/>
                <w:bCs/>
                <w:color w:val="000000"/>
                <w:szCs w:val="24"/>
                <w:lang w:eastAsia="da-DK"/>
              </w:rPr>
            </w:pPr>
          </w:p>
          <w:p w:rsidR="00C42418" w:rsidRPr="005A27FC" w:rsidRDefault="008E4A15" w:rsidP="00C42418">
            <w:pPr>
              <w:ind w:right="635"/>
              <w:rPr>
                <w:rFonts w:cstheme="minorHAnsi"/>
                <w:bCs/>
                <w:color w:val="000000"/>
                <w:szCs w:val="24"/>
                <w:lang w:eastAsia="da-DK"/>
              </w:rPr>
            </w:pPr>
            <w:sdt>
              <w:sdtPr>
                <w:rPr>
                  <w:rFonts w:cstheme="minorHAnsi"/>
                  <w:bCs/>
                  <w:color w:val="000000"/>
                  <w:szCs w:val="24"/>
                  <w:lang w:eastAsia="da-DK"/>
                </w:rPr>
                <w:id w:val="3298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14B">
                  <w:rPr>
                    <w:rFonts w:ascii="MS Gothic" w:eastAsia="MS Gothic" w:hAnsi="MS Gothic" w:cstheme="minorHAnsi" w:hint="eastAsia"/>
                    <w:bCs/>
                    <w:color w:val="000000"/>
                    <w:szCs w:val="24"/>
                    <w:lang w:eastAsia="da-DK"/>
                  </w:rPr>
                  <w:t>☐</w:t>
                </w:r>
              </w:sdtContent>
            </w:sdt>
            <w:r w:rsidR="00EF514B" w:rsidRPr="00984340">
              <w:rPr>
                <w:rFonts w:cstheme="minorHAnsi"/>
                <w:bCs/>
                <w:color w:val="000000"/>
                <w:szCs w:val="24"/>
                <w:lang w:eastAsia="da-DK"/>
              </w:rPr>
              <w:t xml:space="preserve"> </w:t>
            </w:r>
            <w:r w:rsidR="00C42418" w:rsidRPr="00183D17">
              <w:rPr>
                <w:rFonts w:cstheme="minorHAnsi"/>
                <w:bCs/>
                <w:color w:val="000000"/>
                <w:szCs w:val="24"/>
                <w:lang w:eastAsia="da-DK"/>
              </w:rPr>
              <w:t>Nej</w:t>
            </w:r>
            <w:r w:rsidR="008D55AE">
              <w:rPr>
                <w:rFonts w:cstheme="minorHAnsi"/>
                <w:b/>
                <w:bCs/>
                <w:color w:val="000000"/>
                <w:szCs w:val="24"/>
                <w:lang w:eastAsia="da-DK"/>
              </w:rPr>
              <w:t xml:space="preserve"> </w:t>
            </w:r>
            <w:r w:rsidR="00C42418" w:rsidRPr="00984340">
              <w:rPr>
                <w:rFonts w:cstheme="minorHAnsi"/>
                <w:bCs/>
                <w:color w:val="000000"/>
                <w:szCs w:val="24"/>
                <w:lang w:eastAsia="da-DK"/>
              </w:rPr>
              <w:t>(</w:t>
            </w:r>
            <w:r w:rsidR="00C42418">
              <w:rPr>
                <w:rFonts w:cstheme="minorHAnsi"/>
                <w:bCs/>
                <w:color w:val="000000"/>
                <w:szCs w:val="24"/>
                <w:lang w:eastAsia="da-DK"/>
              </w:rPr>
              <w:t>f</w:t>
            </w:r>
            <w:r w:rsidR="00C42418" w:rsidRPr="005A27FC">
              <w:rPr>
                <w:rFonts w:cstheme="minorHAnsi"/>
                <w:bCs/>
                <w:color w:val="000000"/>
                <w:szCs w:val="24"/>
                <w:lang w:eastAsia="da-DK"/>
              </w:rPr>
              <w:t>orklar</w:t>
            </w:r>
            <w:r w:rsidR="00C42418">
              <w:rPr>
                <w:rFonts w:cstheme="minorHAnsi"/>
                <w:bCs/>
                <w:color w:val="000000"/>
                <w:szCs w:val="24"/>
                <w:lang w:eastAsia="da-DK"/>
              </w:rPr>
              <w:t>):</w:t>
            </w:r>
            <w:r w:rsidR="00C42418" w:rsidRPr="005A27FC">
              <w:rPr>
                <w:rFonts w:cstheme="minorHAnsi"/>
                <w:bCs/>
                <w:color w:val="000000"/>
                <w:szCs w:val="24"/>
                <w:lang w:eastAsia="da-DK"/>
              </w:rPr>
              <w:t xml:space="preserve"> </w:t>
            </w:r>
          </w:p>
          <w:p w:rsidR="00C42418" w:rsidRDefault="00C42418" w:rsidP="00C42418"/>
        </w:tc>
      </w:tr>
    </w:tbl>
    <w:p w:rsidR="00C42418" w:rsidRDefault="00C42418" w:rsidP="00C4241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2418" w:rsidTr="00C42418">
        <w:tc>
          <w:tcPr>
            <w:tcW w:w="9628" w:type="dxa"/>
          </w:tcPr>
          <w:p w:rsidR="00C42418" w:rsidRDefault="00C42418" w:rsidP="00C424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Påvirker ændringen markedspotentialet? </w:t>
            </w:r>
          </w:p>
          <w:p w:rsidR="00C42418" w:rsidRPr="008D55AE" w:rsidRDefault="008E4A15" w:rsidP="00C42418">
            <w:pPr>
              <w:spacing w:after="240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5366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 w:rsidRPr="008D55A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D55AE">
              <w:rPr>
                <w:rFonts w:eastAsia="Times New Roman" w:cs="Arial"/>
              </w:rPr>
              <w:t xml:space="preserve"> </w:t>
            </w:r>
            <w:r w:rsidR="00C42418" w:rsidRPr="008D55AE">
              <w:rPr>
                <w:rFonts w:eastAsia="Times New Roman" w:cs="Arial"/>
              </w:rPr>
              <w:t>Nej, potentialet er uændret</w:t>
            </w:r>
          </w:p>
          <w:p w:rsidR="00C42418" w:rsidRPr="008D55AE" w:rsidRDefault="008E4A15" w:rsidP="00C42418">
            <w:pPr>
              <w:spacing w:after="240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202685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 w:rsidRPr="008D55A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D55AE">
              <w:rPr>
                <w:rFonts w:eastAsia="Times New Roman" w:cs="Arial"/>
              </w:rPr>
              <w:t xml:space="preserve"> </w:t>
            </w:r>
            <w:r w:rsidR="00C42418" w:rsidRPr="008D55AE">
              <w:rPr>
                <w:rFonts w:eastAsia="Times New Roman" w:cs="Arial"/>
              </w:rPr>
              <w:t>Ja, potentialet er større end først regnet med</w:t>
            </w:r>
          </w:p>
          <w:p w:rsidR="00C42418" w:rsidRPr="008D55AE" w:rsidRDefault="008E4A15" w:rsidP="00C42418">
            <w:pPr>
              <w:spacing w:after="240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39026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 w:rsidRPr="008D55A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D55AE">
              <w:rPr>
                <w:rFonts w:eastAsia="Times New Roman" w:cs="Arial"/>
              </w:rPr>
              <w:t xml:space="preserve"> </w:t>
            </w:r>
            <w:r w:rsidR="00C42418" w:rsidRPr="008D55AE">
              <w:rPr>
                <w:rFonts w:eastAsia="Times New Roman" w:cs="Arial"/>
              </w:rPr>
              <w:t>Ja, potentialet er mindre end først regnet med</w:t>
            </w:r>
          </w:p>
          <w:p w:rsidR="00C42418" w:rsidRPr="008D55AE" w:rsidRDefault="00C42418" w:rsidP="00C42418">
            <w:pPr>
              <w:spacing w:after="240"/>
              <w:rPr>
                <w:rFonts w:eastAsia="Times New Roman" w:cs="Arial"/>
              </w:rPr>
            </w:pPr>
            <w:r w:rsidRPr="008D55AE">
              <w:rPr>
                <w:rFonts w:eastAsia="Times New Roman" w:cs="Arial"/>
                <w:i/>
              </w:rPr>
              <w:t>Hvis ja, beskriv ændringen og hvordan det påvirker projektet:</w:t>
            </w:r>
          </w:p>
          <w:p w:rsidR="00C42418" w:rsidRDefault="00C42418" w:rsidP="00C42418">
            <w:pPr>
              <w:ind w:right="635"/>
              <w:rPr>
                <w:rFonts w:cstheme="minorHAnsi"/>
                <w:bCs/>
                <w:color w:val="000000"/>
                <w:szCs w:val="24"/>
                <w:lang w:eastAsia="da-DK"/>
              </w:rPr>
            </w:pPr>
          </w:p>
          <w:p w:rsidR="00C42418" w:rsidRDefault="00C42418" w:rsidP="00C42418">
            <w:pPr>
              <w:ind w:right="635"/>
              <w:rPr>
                <w:rFonts w:cstheme="minorHAnsi"/>
                <w:bCs/>
                <w:color w:val="000000"/>
                <w:szCs w:val="24"/>
                <w:lang w:eastAsia="da-DK"/>
              </w:rPr>
            </w:pPr>
          </w:p>
          <w:p w:rsidR="00C42418" w:rsidRDefault="00C42418" w:rsidP="00C424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Påvirker ændringen konkurrencesituationen?</w:t>
            </w:r>
          </w:p>
          <w:p w:rsidR="00C42418" w:rsidRPr="008D55AE" w:rsidRDefault="008E4A15" w:rsidP="00C42418">
            <w:pPr>
              <w:spacing w:after="240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28557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 w:rsidRPr="008D55A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D55AE">
              <w:rPr>
                <w:rFonts w:eastAsia="Times New Roman" w:cs="Arial"/>
              </w:rPr>
              <w:t xml:space="preserve"> </w:t>
            </w:r>
            <w:r w:rsidR="00C42418" w:rsidRPr="008D55AE">
              <w:rPr>
                <w:rFonts w:eastAsia="Times New Roman" w:cs="Arial"/>
              </w:rPr>
              <w:t>Nej, konkurrencen er uændret</w:t>
            </w:r>
          </w:p>
          <w:p w:rsidR="00C42418" w:rsidRPr="008D55AE" w:rsidRDefault="008E4A15" w:rsidP="00C42418">
            <w:pPr>
              <w:spacing w:after="240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6297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 w:rsidRPr="008D55A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D55AE">
              <w:rPr>
                <w:rFonts w:eastAsia="Times New Roman" w:cs="Arial"/>
              </w:rPr>
              <w:t xml:space="preserve"> </w:t>
            </w:r>
            <w:r w:rsidR="00C42418" w:rsidRPr="008D55AE">
              <w:rPr>
                <w:rFonts w:eastAsia="Times New Roman" w:cs="Arial"/>
              </w:rPr>
              <w:t>Ja, konkurrencen er større end først regnet med</w:t>
            </w:r>
          </w:p>
          <w:p w:rsidR="00C42418" w:rsidRPr="008D55AE" w:rsidRDefault="008E4A15" w:rsidP="00C42418">
            <w:pPr>
              <w:spacing w:after="240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1365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18" w:rsidRPr="008D55A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D55AE">
              <w:rPr>
                <w:rFonts w:eastAsia="Times New Roman" w:cs="Arial"/>
              </w:rPr>
              <w:t xml:space="preserve"> </w:t>
            </w:r>
            <w:r w:rsidR="00C42418" w:rsidRPr="008D55AE">
              <w:rPr>
                <w:rFonts w:eastAsia="Times New Roman" w:cs="Arial"/>
              </w:rPr>
              <w:t>Ja, konkurrencen er mindre end først regnet med</w:t>
            </w:r>
          </w:p>
          <w:p w:rsidR="00C42418" w:rsidRPr="008D55AE" w:rsidRDefault="00C42418" w:rsidP="00C42418">
            <w:pPr>
              <w:spacing w:after="240"/>
              <w:rPr>
                <w:rFonts w:eastAsia="Times New Roman" w:cs="Arial"/>
              </w:rPr>
            </w:pPr>
            <w:r w:rsidRPr="008D55AE">
              <w:rPr>
                <w:rFonts w:eastAsia="Times New Roman" w:cs="Arial"/>
                <w:i/>
              </w:rPr>
              <w:t>Hvis ja, beskriv ændringen og hvordan det påvirker projektet:</w:t>
            </w:r>
          </w:p>
          <w:p w:rsidR="00C42418" w:rsidRDefault="00C42418" w:rsidP="00C42418"/>
          <w:p w:rsidR="00C42418" w:rsidRDefault="00C42418" w:rsidP="00C42418"/>
        </w:tc>
      </w:tr>
    </w:tbl>
    <w:p w:rsidR="00C42418" w:rsidRPr="003834EF" w:rsidRDefault="00183D17" w:rsidP="00183D17">
      <w:pPr>
        <w:tabs>
          <w:tab w:val="left" w:pos="426"/>
          <w:tab w:val="left" w:pos="3686"/>
          <w:tab w:val="left" w:pos="7088"/>
        </w:tabs>
        <w:jc w:val="left"/>
      </w:pPr>
      <w:r>
        <w:br/>
      </w:r>
      <w:r w:rsidR="00C42418" w:rsidRPr="003834EF">
        <w:t>Skemaet skal sendes elektronisk til</w:t>
      </w:r>
      <w:r w:rsidR="00C42418">
        <w:t xml:space="preserve"> den relevante sagsbehandler (anført sidst i tilsagnet).</w:t>
      </w:r>
      <w:r w:rsidR="00C42418">
        <w:br/>
      </w:r>
      <w:r w:rsidR="00C42418" w:rsidRPr="003834EF">
        <w:t xml:space="preserve">Spørgsmål rettes til: </w:t>
      </w:r>
      <w:r w:rsidR="00C42418">
        <w:t>Den relevante sagsbehandler (anført sidst i tilsagnet).</w:t>
      </w:r>
    </w:p>
    <w:p w:rsidR="00C42418" w:rsidRPr="00C42418" w:rsidRDefault="00C42418" w:rsidP="00C42418"/>
    <w:sectPr w:rsidR="00C42418" w:rsidRPr="00C42418" w:rsidSect="00C424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14B" w:rsidRDefault="00EF514B" w:rsidP="00FF666A">
      <w:pPr>
        <w:spacing w:after="0" w:line="240" w:lineRule="auto"/>
      </w:pPr>
      <w:r>
        <w:separator/>
      </w:r>
    </w:p>
  </w:endnote>
  <w:endnote w:type="continuationSeparator" w:id="0">
    <w:p w:rsidR="00EF514B" w:rsidRDefault="00EF514B" w:rsidP="00FF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AD" w:rsidRPr="00C9027E" w:rsidRDefault="00C42418" w:rsidP="00C9027E">
    <w:pPr>
      <w:pStyle w:val="Sidefod"/>
    </w:pPr>
    <w:r>
      <w:t>Ændringsanmodningsskema</w:t>
    </w:r>
    <w:r w:rsidR="00B233AD">
      <w:ptab w:relativeTo="margin" w:alignment="right" w:leader="none"/>
    </w:r>
    <w:sdt>
      <w:sdtPr>
        <w:id w:val="2135979119"/>
        <w:docPartObj>
          <w:docPartGallery w:val="Page Numbers (Top of Page)"/>
          <w:docPartUnique/>
        </w:docPartObj>
      </w:sdtPr>
      <w:sdtEndPr/>
      <w:sdtContent>
        <w:r w:rsidR="00B233AD" w:rsidRPr="00CA22FC">
          <w:t xml:space="preserve">Side </w:t>
        </w:r>
        <w:r w:rsidR="00B233AD" w:rsidRPr="00CA22FC">
          <w:fldChar w:fldCharType="begin"/>
        </w:r>
        <w:r w:rsidR="00B233AD" w:rsidRPr="00CA22FC">
          <w:instrText>PAGE</w:instrText>
        </w:r>
        <w:r w:rsidR="00B233AD" w:rsidRPr="00CA22FC">
          <w:fldChar w:fldCharType="separate"/>
        </w:r>
        <w:r w:rsidR="008E4A15">
          <w:rPr>
            <w:noProof/>
          </w:rPr>
          <w:t>2</w:t>
        </w:r>
        <w:r w:rsidR="00B233AD" w:rsidRPr="00CA22FC">
          <w:fldChar w:fldCharType="end"/>
        </w:r>
        <w:r w:rsidR="00B233AD" w:rsidRPr="00CA22FC">
          <w:t xml:space="preserve"> af </w:t>
        </w:r>
        <w:r w:rsidR="00B233AD" w:rsidRPr="00CA22FC">
          <w:fldChar w:fldCharType="begin"/>
        </w:r>
        <w:r w:rsidR="00B233AD" w:rsidRPr="00CA22FC">
          <w:instrText>NUMPAGES</w:instrText>
        </w:r>
        <w:r w:rsidR="00B233AD" w:rsidRPr="00CA22FC">
          <w:fldChar w:fldCharType="separate"/>
        </w:r>
        <w:r w:rsidR="008E4A15">
          <w:rPr>
            <w:noProof/>
          </w:rPr>
          <w:t>2</w:t>
        </w:r>
        <w:r w:rsidR="00B233AD" w:rsidRPr="00CA22FC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AD" w:rsidRPr="00BA2289" w:rsidRDefault="00C42418" w:rsidP="00BA2289">
    <w:pPr>
      <w:pStyle w:val="Sidefod"/>
    </w:pPr>
    <w:r>
      <w:t>Ændringsanmodningsskema</w:t>
    </w:r>
    <w:r w:rsidR="00BA2289">
      <w:ptab w:relativeTo="margin" w:alignment="right" w:leader="none"/>
    </w:r>
    <w:sdt>
      <w:sdtPr>
        <w:id w:val="-2127848746"/>
        <w:docPartObj>
          <w:docPartGallery w:val="Page Numbers (Top of Page)"/>
          <w:docPartUnique/>
        </w:docPartObj>
      </w:sdtPr>
      <w:sdtEndPr/>
      <w:sdtContent>
        <w:r w:rsidR="00BA2289" w:rsidRPr="00CA22FC">
          <w:t xml:space="preserve">Side </w:t>
        </w:r>
        <w:r w:rsidR="00BA2289" w:rsidRPr="00CA22FC">
          <w:fldChar w:fldCharType="begin"/>
        </w:r>
        <w:r w:rsidR="00BA2289" w:rsidRPr="00CA22FC">
          <w:instrText>PAGE</w:instrText>
        </w:r>
        <w:r w:rsidR="00BA2289" w:rsidRPr="00CA22FC">
          <w:fldChar w:fldCharType="separate"/>
        </w:r>
        <w:r>
          <w:rPr>
            <w:noProof/>
          </w:rPr>
          <w:t>1</w:t>
        </w:r>
        <w:r w:rsidR="00BA2289" w:rsidRPr="00CA22FC">
          <w:fldChar w:fldCharType="end"/>
        </w:r>
        <w:r w:rsidR="00BA2289" w:rsidRPr="00CA22FC">
          <w:t xml:space="preserve"> af </w:t>
        </w:r>
        <w:r w:rsidR="00BA2289" w:rsidRPr="00CA22FC">
          <w:fldChar w:fldCharType="begin"/>
        </w:r>
        <w:r w:rsidR="00BA2289" w:rsidRPr="00CA22FC">
          <w:instrText>NUMPAGES</w:instrText>
        </w:r>
        <w:r w:rsidR="00BA2289" w:rsidRPr="00CA22FC">
          <w:fldChar w:fldCharType="separate"/>
        </w:r>
        <w:r w:rsidR="00EF514B">
          <w:rPr>
            <w:noProof/>
          </w:rPr>
          <w:t>2</w:t>
        </w:r>
        <w:r w:rsidR="00BA2289" w:rsidRPr="00CA22F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14B" w:rsidRDefault="00EF514B" w:rsidP="00FF666A">
      <w:pPr>
        <w:spacing w:after="0" w:line="240" w:lineRule="auto"/>
      </w:pPr>
      <w:r>
        <w:separator/>
      </w:r>
    </w:p>
  </w:footnote>
  <w:footnote w:type="continuationSeparator" w:id="0">
    <w:p w:rsidR="00EF514B" w:rsidRDefault="00EF514B" w:rsidP="00FF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AD" w:rsidRPr="004A3220" w:rsidRDefault="008E4A15" w:rsidP="00C9620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4156710</wp:posOffset>
          </wp:positionH>
          <wp:positionV relativeFrom="paragraph">
            <wp:posOffset>-1905</wp:posOffset>
          </wp:positionV>
          <wp:extent cx="2058670" cy="697865"/>
          <wp:effectExtent l="0" t="0" r="0" b="6985"/>
          <wp:wrapSquare wrapText="bothSides"/>
          <wp:docPr id="6" name="Billed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33AD" w:rsidRPr="00176158" w:rsidRDefault="00B233AD" w:rsidP="00C96204">
    <w:pPr>
      <w:tabs>
        <w:tab w:val="center" w:pos="4819"/>
        <w:tab w:val="right" w:pos="9638"/>
      </w:tabs>
      <w:spacing w:after="0" w:line="240" w:lineRule="auto"/>
    </w:pPr>
  </w:p>
  <w:p w:rsidR="00B233AD" w:rsidRPr="004A3220" w:rsidRDefault="00B233AD" w:rsidP="004A32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AD" w:rsidRPr="004A3220" w:rsidRDefault="00AF7A68" w:rsidP="008F3AAE">
    <w:pPr>
      <w:pStyle w:val="Sidehoved"/>
    </w:pPr>
    <w:r w:rsidRPr="00035247">
      <w:rPr>
        <w:noProof/>
        <w:lang w:eastAsia="da-DK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1701165" cy="385445"/>
          <wp:effectExtent l="0" t="0" r="0" b="0"/>
          <wp:wrapSquare wrapText="bothSides"/>
          <wp:docPr id="10" name="Billede 10" descr="F:\EAD\EUDP\EUDP Kommunikation\Kommunikation 2018-dd\Grey - Nyt design\Nyt design\EUDP Logo\Logo u. tagline\RGB\jpg\EUDP_Logo_Gre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EAD\EUDP\EUDP Kommunikation\Kommunikation 2018-dd\Grey - Nyt design\Nyt design\EUDP Logo\Logo u. tagline\RGB\jpg\EUDP_Logo_Gree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3AD" w:rsidRPr="008F3AAE">
      <w:rPr>
        <w:sz w:val="20"/>
      </w:rPr>
      <w:ptab w:relativeTo="margin" w:alignment="center" w:leader="none"/>
    </w:r>
    <w:r w:rsidR="00B233AD" w:rsidRPr="008F3AAE">
      <w:rPr>
        <w:sz w:val="20"/>
      </w:rPr>
      <w:ptab w:relativeTo="margin" w:alignment="right" w:leader="none"/>
    </w:r>
    <w:r w:rsidR="00B233AD">
      <w:t xml:space="preserve">Det </w:t>
    </w:r>
    <w:r w:rsidR="00B233AD" w:rsidRPr="004A3220">
      <w:t>Energiteknologisk</w:t>
    </w:r>
    <w:r w:rsidR="00B233AD">
      <w:t>e</w:t>
    </w:r>
    <w:r w:rsidR="00B233AD" w:rsidRPr="004A3220">
      <w:t xml:space="preserve"> Udviklings- og Demonstrationsprogram</w:t>
    </w:r>
  </w:p>
  <w:p w:rsidR="00B233AD" w:rsidRPr="00176158" w:rsidRDefault="00B233AD" w:rsidP="00176158">
    <w:pPr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A60B3"/>
    <w:multiLevelType w:val="hybridMultilevel"/>
    <w:tmpl w:val="542C6DF8"/>
    <w:lvl w:ilvl="0" w:tplc="3E7ED59E">
      <w:start w:val="1"/>
      <w:numFmt w:val="lowerLetter"/>
      <w:pStyle w:val="Style3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5283"/>
    <w:multiLevelType w:val="multilevel"/>
    <w:tmpl w:val="4DBC7EEE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Overskrift3"/>
      <w:lvlText w:val="%2.%3"/>
      <w:lvlJc w:val="left"/>
      <w:pPr>
        <w:ind w:left="357" w:hanging="357"/>
      </w:pPr>
      <w:rPr>
        <w:rFonts w:hint="default"/>
        <w:color w:val="80BEAA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  <w:color w:val="80BEAA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  <w:color w:val="80BEAA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37F4BAF"/>
    <w:multiLevelType w:val="hybridMultilevel"/>
    <w:tmpl w:val="FAE0EB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A4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80BEAA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70854"/>
    <w:multiLevelType w:val="hybridMultilevel"/>
    <w:tmpl w:val="9188A3DA"/>
    <w:lvl w:ilvl="0" w:tplc="F0069B9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C1EB2"/>
    <w:multiLevelType w:val="multilevel"/>
    <w:tmpl w:val="AA1C7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82084B"/>
    <w:multiLevelType w:val="multilevel"/>
    <w:tmpl w:val="7722DAC4"/>
    <w:lvl w:ilvl="0">
      <w:start w:val="1"/>
      <w:numFmt w:val="bullet"/>
      <w:pStyle w:val="Listeafsnit"/>
      <w:lvlText w:val="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6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5BDC"/>
    <w:multiLevelType w:val="multilevel"/>
    <w:tmpl w:val="7EDEA3EC"/>
    <w:lvl w:ilvl="0">
      <w:start w:val="1"/>
      <w:numFmt w:val="decimal"/>
      <w:pStyle w:val="ListParagraph2"/>
      <w:lvlText w:val="%1)"/>
      <w:lvlJc w:val="left"/>
      <w:pPr>
        <w:ind w:left="720" w:hanging="360"/>
      </w:pPr>
      <w:rPr>
        <w:rFonts w:hint="default"/>
        <w:b w:val="0"/>
        <w:i w:val="0"/>
        <w:color w:val="80BEAA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80BEA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  <w:color w:val="80BEA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color w:val="80BEA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  <w:color w:val="80BEA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color w:val="80BEA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color w:val="80BEA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color w:val="80BEA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color w:val="80BEA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4B"/>
    <w:rsid w:val="00000036"/>
    <w:rsid w:val="00003BBF"/>
    <w:rsid w:val="00013983"/>
    <w:rsid w:val="00025FD7"/>
    <w:rsid w:val="000264D8"/>
    <w:rsid w:val="00033875"/>
    <w:rsid w:val="0003746D"/>
    <w:rsid w:val="00037F60"/>
    <w:rsid w:val="00056195"/>
    <w:rsid w:val="000656C6"/>
    <w:rsid w:val="00075341"/>
    <w:rsid w:val="000771A6"/>
    <w:rsid w:val="000817E3"/>
    <w:rsid w:val="0008776A"/>
    <w:rsid w:val="00094F99"/>
    <w:rsid w:val="000B1E8C"/>
    <w:rsid w:val="000C24D2"/>
    <w:rsid w:val="000C6ACA"/>
    <w:rsid w:val="000E01D1"/>
    <w:rsid w:val="000E7209"/>
    <w:rsid w:val="001054A3"/>
    <w:rsid w:val="00106FB7"/>
    <w:rsid w:val="001102AB"/>
    <w:rsid w:val="00110AC2"/>
    <w:rsid w:val="00111562"/>
    <w:rsid w:val="00112C57"/>
    <w:rsid w:val="00116967"/>
    <w:rsid w:val="00121BC0"/>
    <w:rsid w:val="001227A8"/>
    <w:rsid w:val="00122F3B"/>
    <w:rsid w:val="00133C08"/>
    <w:rsid w:val="00135F8B"/>
    <w:rsid w:val="001617B4"/>
    <w:rsid w:val="00162D4F"/>
    <w:rsid w:val="00176158"/>
    <w:rsid w:val="00183D17"/>
    <w:rsid w:val="00185261"/>
    <w:rsid w:val="00194F4D"/>
    <w:rsid w:val="00195BE0"/>
    <w:rsid w:val="00197F2A"/>
    <w:rsid w:val="001A0B8D"/>
    <w:rsid w:val="001A6905"/>
    <w:rsid w:val="001B339A"/>
    <w:rsid w:val="001C7445"/>
    <w:rsid w:val="001D2D0C"/>
    <w:rsid w:val="001D68F6"/>
    <w:rsid w:val="001E24AD"/>
    <w:rsid w:val="001E253E"/>
    <w:rsid w:val="001F0100"/>
    <w:rsid w:val="001F4F14"/>
    <w:rsid w:val="00204A8D"/>
    <w:rsid w:val="0020797C"/>
    <w:rsid w:val="0021150A"/>
    <w:rsid w:val="00247ACD"/>
    <w:rsid w:val="00264163"/>
    <w:rsid w:val="00273939"/>
    <w:rsid w:val="00281B5F"/>
    <w:rsid w:val="00286CB9"/>
    <w:rsid w:val="002A5C53"/>
    <w:rsid w:val="002A602A"/>
    <w:rsid w:val="002B1BA8"/>
    <w:rsid w:val="002B253C"/>
    <w:rsid w:val="002B48A7"/>
    <w:rsid w:val="002B5420"/>
    <w:rsid w:val="002B585E"/>
    <w:rsid w:val="002C582B"/>
    <w:rsid w:val="002C662D"/>
    <w:rsid w:val="002C68B1"/>
    <w:rsid w:val="002C6B8A"/>
    <w:rsid w:val="002D786A"/>
    <w:rsid w:val="002E210A"/>
    <w:rsid w:val="002E640E"/>
    <w:rsid w:val="00323C08"/>
    <w:rsid w:val="003256F9"/>
    <w:rsid w:val="00337F55"/>
    <w:rsid w:val="0034397B"/>
    <w:rsid w:val="00350523"/>
    <w:rsid w:val="0035267E"/>
    <w:rsid w:val="00352AFB"/>
    <w:rsid w:val="003558C0"/>
    <w:rsid w:val="00371FD7"/>
    <w:rsid w:val="0037602F"/>
    <w:rsid w:val="003805A4"/>
    <w:rsid w:val="003805D9"/>
    <w:rsid w:val="00384235"/>
    <w:rsid w:val="003844FC"/>
    <w:rsid w:val="00391D79"/>
    <w:rsid w:val="003B272F"/>
    <w:rsid w:val="003B6307"/>
    <w:rsid w:val="003C2D69"/>
    <w:rsid w:val="003E4BAD"/>
    <w:rsid w:val="003F3340"/>
    <w:rsid w:val="00407EF7"/>
    <w:rsid w:val="004108EE"/>
    <w:rsid w:val="0041337E"/>
    <w:rsid w:val="00417539"/>
    <w:rsid w:val="00427DBF"/>
    <w:rsid w:val="0043703A"/>
    <w:rsid w:val="00437362"/>
    <w:rsid w:val="00443101"/>
    <w:rsid w:val="00461B69"/>
    <w:rsid w:val="0046743E"/>
    <w:rsid w:val="00470CDC"/>
    <w:rsid w:val="00473B11"/>
    <w:rsid w:val="00486DB9"/>
    <w:rsid w:val="004943BA"/>
    <w:rsid w:val="004A3220"/>
    <w:rsid w:val="004A495D"/>
    <w:rsid w:val="004A670F"/>
    <w:rsid w:val="004C2EAE"/>
    <w:rsid w:val="004C5764"/>
    <w:rsid w:val="004C5986"/>
    <w:rsid w:val="004C6878"/>
    <w:rsid w:val="004C75B0"/>
    <w:rsid w:val="004C770D"/>
    <w:rsid w:val="004D2479"/>
    <w:rsid w:val="004E1040"/>
    <w:rsid w:val="004F44F3"/>
    <w:rsid w:val="005009BA"/>
    <w:rsid w:val="005065AB"/>
    <w:rsid w:val="00510973"/>
    <w:rsid w:val="005147A3"/>
    <w:rsid w:val="005269AB"/>
    <w:rsid w:val="0053012F"/>
    <w:rsid w:val="0053061C"/>
    <w:rsid w:val="00542E80"/>
    <w:rsid w:val="00542F86"/>
    <w:rsid w:val="0054447A"/>
    <w:rsid w:val="00552BE1"/>
    <w:rsid w:val="00557124"/>
    <w:rsid w:val="00564865"/>
    <w:rsid w:val="0057373A"/>
    <w:rsid w:val="00583546"/>
    <w:rsid w:val="00587F7D"/>
    <w:rsid w:val="00592716"/>
    <w:rsid w:val="005931B9"/>
    <w:rsid w:val="0059741E"/>
    <w:rsid w:val="005A2257"/>
    <w:rsid w:val="005A7996"/>
    <w:rsid w:val="005B0796"/>
    <w:rsid w:val="005C4974"/>
    <w:rsid w:val="005D09E5"/>
    <w:rsid w:val="005F0B08"/>
    <w:rsid w:val="00600381"/>
    <w:rsid w:val="0060346B"/>
    <w:rsid w:val="00604F93"/>
    <w:rsid w:val="0061164C"/>
    <w:rsid w:val="00623B7B"/>
    <w:rsid w:val="00636F57"/>
    <w:rsid w:val="006452B4"/>
    <w:rsid w:val="006505C9"/>
    <w:rsid w:val="006556B0"/>
    <w:rsid w:val="00672CE5"/>
    <w:rsid w:val="006769DC"/>
    <w:rsid w:val="00676EA4"/>
    <w:rsid w:val="00692D3D"/>
    <w:rsid w:val="00695000"/>
    <w:rsid w:val="006A53CF"/>
    <w:rsid w:val="006D2B06"/>
    <w:rsid w:val="006E3F21"/>
    <w:rsid w:val="006E43F6"/>
    <w:rsid w:val="00716B24"/>
    <w:rsid w:val="00723A22"/>
    <w:rsid w:val="007310D6"/>
    <w:rsid w:val="007315C2"/>
    <w:rsid w:val="007335A7"/>
    <w:rsid w:val="00744622"/>
    <w:rsid w:val="00745AE5"/>
    <w:rsid w:val="00751EF3"/>
    <w:rsid w:val="00754086"/>
    <w:rsid w:val="007556EA"/>
    <w:rsid w:val="00761309"/>
    <w:rsid w:val="00764B87"/>
    <w:rsid w:val="0076599F"/>
    <w:rsid w:val="00773BC7"/>
    <w:rsid w:val="00774A32"/>
    <w:rsid w:val="0078167F"/>
    <w:rsid w:val="007853BF"/>
    <w:rsid w:val="0079088E"/>
    <w:rsid w:val="007A16A1"/>
    <w:rsid w:val="007A25F9"/>
    <w:rsid w:val="007B06A7"/>
    <w:rsid w:val="007B23C3"/>
    <w:rsid w:val="007B2885"/>
    <w:rsid w:val="007C163A"/>
    <w:rsid w:val="007C40D0"/>
    <w:rsid w:val="007C6EF2"/>
    <w:rsid w:val="007C7CA7"/>
    <w:rsid w:val="007D1B0F"/>
    <w:rsid w:val="007D1D8D"/>
    <w:rsid w:val="007D49B8"/>
    <w:rsid w:val="007E0582"/>
    <w:rsid w:val="008058D5"/>
    <w:rsid w:val="008156F5"/>
    <w:rsid w:val="008252AD"/>
    <w:rsid w:val="0083679D"/>
    <w:rsid w:val="008400B0"/>
    <w:rsid w:val="00842094"/>
    <w:rsid w:val="008467A8"/>
    <w:rsid w:val="00846995"/>
    <w:rsid w:val="00847A39"/>
    <w:rsid w:val="00854844"/>
    <w:rsid w:val="00874455"/>
    <w:rsid w:val="00874518"/>
    <w:rsid w:val="0088309D"/>
    <w:rsid w:val="00883F6A"/>
    <w:rsid w:val="00884ED1"/>
    <w:rsid w:val="00891160"/>
    <w:rsid w:val="008A24C3"/>
    <w:rsid w:val="008A58B5"/>
    <w:rsid w:val="008B12D2"/>
    <w:rsid w:val="008C319F"/>
    <w:rsid w:val="008D50FD"/>
    <w:rsid w:val="008D55AE"/>
    <w:rsid w:val="008E3745"/>
    <w:rsid w:val="008E4A15"/>
    <w:rsid w:val="008F3AAE"/>
    <w:rsid w:val="0090573A"/>
    <w:rsid w:val="009218BC"/>
    <w:rsid w:val="0092217B"/>
    <w:rsid w:val="00922854"/>
    <w:rsid w:val="00927E1B"/>
    <w:rsid w:val="00927F9E"/>
    <w:rsid w:val="00936AED"/>
    <w:rsid w:val="00940392"/>
    <w:rsid w:val="00942428"/>
    <w:rsid w:val="009522C8"/>
    <w:rsid w:val="00953355"/>
    <w:rsid w:val="009609E5"/>
    <w:rsid w:val="0096487A"/>
    <w:rsid w:val="00967F19"/>
    <w:rsid w:val="00992378"/>
    <w:rsid w:val="00997A21"/>
    <w:rsid w:val="009A581F"/>
    <w:rsid w:val="009A64D3"/>
    <w:rsid w:val="009C0DFE"/>
    <w:rsid w:val="009C16FA"/>
    <w:rsid w:val="009C1DC9"/>
    <w:rsid w:val="009C4038"/>
    <w:rsid w:val="009C55EA"/>
    <w:rsid w:val="009C5EDE"/>
    <w:rsid w:val="009C7A9D"/>
    <w:rsid w:val="009E0EFE"/>
    <w:rsid w:val="009E3E9D"/>
    <w:rsid w:val="009E65ED"/>
    <w:rsid w:val="009E7768"/>
    <w:rsid w:val="009F0A56"/>
    <w:rsid w:val="009F1C89"/>
    <w:rsid w:val="00A012BB"/>
    <w:rsid w:val="00A03D7C"/>
    <w:rsid w:val="00A16F3B"/>
    <w:rsid w:val="00A220EA"/>
    <w:rsid w:val="00A22AC1"/>
    <w:rsid w:val="00A23CD4"/>
    <w:rsid w:val="00A31129"/>
    <w:rsid w:val="00A41278"/>
    <w:rsid w:val="00A43A66"/>
    <w:rsid w:val="00A50301"/>
    <w:rsid w:val="00A53B6E"/>
    <w:rsid w:val="00A53CC1"/>
    <w:rsid w:val="00A53EA8"/>
    <w:rsid w:val="00A554E0"/>
    <w:rsid w:val="00A60AC4"/>
    <w:rsid w:val="00A63712"/>
    <w:rsid w:val="00A73BCC"/>
    <w:rsid w:val="00AA06DD"/>
    <w:rsid w:val="00AA773C"/>
    <w:rsid w:val="00AB1297"/>
    <w:rsid w:val="00AB1777"/>
    <w:rsid w:val="00AB5B47"/>
    <w:rsid w:val="00AB6E4C"/>
    <w:rsid w:val="00AC100A"/>
    <w:rsid w:val="00AC59EB"/>
    <w:rsid w:val="00AD1ABF"/>
    <w:rsid w:val="00AD4428"/>
    <w:rsid w:val="00AE13F1"/>
    <w:rsid w:val="00AF1F6F"/>
    <w:rsid w:val="00AF30BE"/>
    <w:rsid w:val="00AF631B"/>
    <w:rsid w:val="00AF7A68"/>
    <w:rsid w:val="00B11CDF"/>
    <w:rsid w:val="00B20832"/>
    <w:rsid w:val="00B20A47"/>
    <w:rsid w:val="00B2134C"/>
    <w:rsid w:val="00B233AD"/>
    <w:rsid w:val="00B27A79"/>
    <w:rsid w:val="00B35AA9"/>
    <w:rsid w:val="00B35C70"/>
    <w:rsid w:val="00B436BD"/>
    <w:rsid w:val="00B479B6"/>
    <w:rsid w:val="00B554A9"/>
    <w:rsid w:val="00B64400"/>
    <w:rsid w:val="00B67B54"/>
    <w:rsid w:val="00B81665"/>
    <w:rsid w:val="00B86FE5"/>
    <w:rsid w:val="00B96142"/>
    <w:rsid w:val="00BA1E84"/>
    <w:rsid w:val="00BA1EE1"/>
    <w:rsid w:val="00BA2021"/>
    <w:rsid w:val="00BA2289"/>
    <w:rsid w:val="00BB1758"/>
    <w:rsid w:val="00BB1C04"/>
    <w:rsid w:val="00BB38B0"/>
    <w:rsid w:val="00BB4342"/>
    <w:rsid w:val="00BB5BB7"/>
    <w:rsid w:val="00BB7EE7"/>
    <w:rsid w:val="00BD5210"/>
    <w:rsid w:val="00BE1661"/>
    <w:rsid w:val="00BE42E8"/>
    <w:rsid w:val="00BE435E"/>
    <w:rsid w:val="00BE7B8D"/>
    <w:rsid w:val="00BF2486"/>
    <w:rsid w:val="00BF5806"/>
    <w:rsid w:val="00C002E2"/>
    <w:rsid w:val="00C02768"/>
    <w:rsid w:val="00C139DC"/>
    <w:rsid w:val="00C1536B"/>
    <w:rsid w:val="00C160A3"/>
    <w:rsid w:val="00C169FF"/>
    <w:rsid w:val="00C179C9"/>
    <w:rsid w:val="00C24C7C"/>
    <w:rsid w:val="00C369D2"/>
    <w:rsid w:val="00C405C6"/>
    <w:rsid w:val="00C41E9B"/>
    <w:rsid w:val="00C422E6"/>
    <w:rsid w:val="00C42418"/>
    <w:rsid w:val="00C458F7"/>
    <w:rsid w:val="00C538EB"/>
    <w:rsid w:val="00C70316"/>
    <w:rsid w:val="00C7427A"/>
    <w:rsid w:val="00C85F3F"/>
    <w:rsid w:val="00C9027E"/>
    <w:rsid w:val="00C96204"/>
    <w:rsid w:val="00CA0146"/>
    <w:rsid w:val="00CA22FC"/>
    <w:rsid w:val="00CA2C4A"/>
    <w:rsid w:val="00CA404F"/>
    <w:rsid w:val="00CC162E"/>
    <w:rsid w:val="00CC3B39"/>
    <w:rsid w:val="00CC5DC5"/>
    <w:rsid w:val="00CE1DD8"/>
    <w:rsid w:val="00CE4BB7"/>
    <w:rsid w:val="00CE7D80"/>
    <w:rsid w:val="00CF155C"/>
    <w:rsid w:val="00CF19DF"/>
    <w:rsid w:val="00D02B18"/>
    <w:rsid w:val="00D03521"/>
    <w:rsid w:val="00D0790F"/>
    <w:rsid w:val="00D1381A"/>
    <w:rsid w:val="00D221BA"/>
    <w:rsid w:val="00D23C6C"/>
    <w:rsid w:val="00D26B9C"/>
    <w:rsid w:val="00D45711"/>
    <w:rsid w:val="00D53EFF"/>
    <w:rsid w:val="00D63155"/>
    <w:rsid w:val="00D65229"/>
    <w:rsid w:val="00D714EE"/>
    <w:rsid w:val="00D725BB"/>
    <w:rsid w:val="00D80A06"/>
    <w:rsid w:val="00D80CE0"/>
    <w:rsid w:val="00D914F8"/>
    <w:rsid w:val="00D919FB"/>
    <w:rsid w:val="00D91D36"/>
    <w:rsid w:val="00DA0FBE"/>
    <w:rsid w:val="00DA18C3"/>
    <w:rsid w:val="00DA1C73"/>
    <w:rsid w:val="00DA7433"/>
    <w:rsid w:val="00DB0DE7"/>
    <w:rsid w:val="00DB3DC2"/>
    <w:rsid w:val="00DC2629"/>
    <w:rsid w:val="00DD1AE6"/>
    <w:rsid w:val="00DD3751"/>
    <w:rsid w:val="00DD38F8"/>
    <w:rsid w:val="00DE0E33"/>
    <w:rsid w:val="00DE111D"/>
    <w:rsid w:val="00DF00B9"/>
    <w:rsid w:val="00DF405B"/>
    <w:rsid w:val="00E011F9"/>
    <w:rsid w:val="00E022CB"/>
    <w:rsid w:val="00E13525"/>
    <w:rsid w:val="00E20E86"/>
    <w:rsid w:val="00E24636"/>
    <w:rsid w:val="00E377F3"/>
    <w:rsid w:val="00E4141F"/>
    <w:rsid w:val="00E43785"/>
    <w:rsid w:val="00E52EC1"/>
    <w:rsid w:val="00E56D8E"/>
    <w:rsid w:val="00E66824"/>
    <w:rsid w:val="00E7019B"/>
    <w:rsid w:val="00E70A24"/>
    <w:rsid w:val="00E71A36"/>
    <w:rsid w:val="00E82F17"/>
    <w:rsid w:val="00EB1C32"/>
    <w:rsid w:val="00EB64ED"/>
    <w:rsid w:val="00EB7CBC"/>
    <w:rsid w:val="00EC0345"/>
    <w:rsid w:val="00ED181A"/>
    <w:rsid w:val="00ED1D80"/>
    <w:rsid w:val="00ED641E"/>
    <w:rsid w:val="00EF514B"/>
    <w:rsid w:val="00EF70DC"/>
    <w:rsid w:val="00F04054"/>
    <w:rsid w:val="00F04D28"/>
    <w:rsid w:val="00F0684C"/>
    <w:rsid w:val="00F10B47"/>
    <w:rsid w:val="00F16F77"/>
    <w:rsid w:val="00F40442"/>
    <w:rsid w:val="00F65920"/>
    <w:rsid w:val="00F73101"/>
    <w:rsid w:val="00F769BF"/>
    <w:rsid w:val="00F7722C"/>
    <w:rsid w:val="00F775AD"/>
    <w:rsid w:val="00F87674"/>
    <w:rsid w:val="00F96A54"/>
    <w:rsid w:val="00FA76B0"/>
    <w:rsid w:val="00FB086B"/>
    <w:rsid w:val="00FB4041"/>
    <w:rsid w:val="00FC3F15"/>
    <w:rsid w:val="00FD0359"/>
    <w:rsid w:val="00FD073E"/>
    <w:rsid w:val="00FD55AE"/>
    <w:rsid w:val="00FE0298"/>
    <w:rsid w:val="00FE23C1"/>
    <w:rsid w:val="00FE332D"/>
    <w:rsid w:val="00FE46C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33038D"/>
  <w15:docId w15:val="{F287C385-DBA6-4D3C-BEEC-B3D2ED81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(Arial)"/>
    <w:qFormat/>
    <w:rsid w:val="00183D17"/>
    <w:pPr>
      <w:jc w:val="both"/>
    </w:pPr>
    <w:rPr>
      <w:rFonts w:ascii="Arial" w:hAnsi="Arial" w:cs="Times New Roman (Body CS)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2629"/>
    <w:pPr>
      <w:keepNext/>
      <w:keepLines/>
      <w:numPr>
        <w:numId w:val="10"/>
      </w:numPr>
      <w:spacing w:before="720" w:after="240"/>
      <w:outlineLvl w:val="0"/>
    </w:pPr>
    <w:rPr>
      <w:rFonts w:eastAsiaTheme="majorEastAsia" w:cs="Times New Roman (Headings CS)"/>
      <w:b/>
      <w:bCs/>
      <w:color w:val="80BEAA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2629"/>
    <w:pPr>
      <w:keepNext/>
      <w:keepLines/>
      <w:numPr>
        <w:ilvl w:val="1"/>
        <w:numId w:val="6"/>
      </w:numPr>
      <w:spacing w:before="200"/>
      <w:outlineLvl w:val="1"/>
    </w:pPr>
    <w:rPr>
      <w:rFonts w:eastAsiaTheme="majorEastAsia" w:cs="Times New Roman (Headings CS)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C2629"/>
    <w:pPr>
      <w:keepNext/>
      <w:keepLines/>
      <w:numPr>
        <w:ilvl w:val="2"/>
        <w:numId w:val="10"/>
      </w:numPr>
      <w:spacing w:before="200"/>
      <w:ind w:right="284"/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C2629"/>
    <w:pPr>
      <w:keepNext/>
      <w:keepLines/>
      <w:numPr>
        <w:ilvl w:val="3"/>
        <w:numId w:val="10"/>
      </w:numPr>
      <w:spacing w:before="200" w:after="0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C2629"/>
    <w:pPr>
      <w:keepNext/>
      <w:keepLines/>
      <w:numPr>
        <w:ilvl w:val="4"/>
        <w:numId w:val="10"/>
      </w:numPr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2629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2629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2629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2629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1665"/>
    <w:pPr>
      <w:tabs>
        <w:tab w:val="center" w:pos="4819"/>
        <w:tab w:val="right" w:pos="9638"/>
      </w:tabs>
      <w:spacing w:after="0" w:line="240" w:lineRule="auto"/>
    </w:pPr>
    <w:rPr>
      <w:color w:val="7F7F7F" w:themeColor="text1" w:themeTint="80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B81665"/>
    <w:rPr>
      <w:rFonts w:ascii="Arial" w:hAnsi="Arial" w:cs="Times New Roman (Body CS)"/>
      <w:color w:val="7F7F7F" w:themeColor="text1" w:themeTint="80"/>
      <w:sz w:val="16"/>
    </w:rPr>
  </w:style>
  <w:style w:type="paragraph" w:styleId="Sidefod">
    <w:name w:val="footer"/>
    <w:basedOn w:val="Normal"/>
    <w:link w:val="SidefodTegn"/>
    <w:uiPriority w:val="99"/>
    <w:unhideWhenUsed/>
    <w:rsid w:val="00891160"/>
    <w:pPr>
      <w:tabs>
        <w:tab w:val="center" w:pos="4819"/>
        <w:tab w:val="right" w:pos="9638"/>
      </w:tabs>
      <w:spacing w:after="0" w:line="240" w:lineRule="auto"/>
    </w:pPr>
    <w:rPr>
      <w:color w:val="7F7F7F" w:themeColor="text1" w:themeTint="80"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891160"/>
    <w:rPr>
      <w:rFonts w:ascii="Arial" w:hAnsi="Arial" w:cs="Times New Roman (Body CS)"/>
      <w:color w:val="7F7F7F" w:themeColor="text1" w:themeTint="80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C162E"/>
    <w:rPr>
      <w:rFonts w:ascii="Arial" w:eastAsiaTheme="majorEastAsia" w:hAnsi="Arial" w:cs="Times New Roman (Headings CS)"/>
      <w:b/>
      <w:bCs/>
      <w:color w:val="80BEAA"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C2629"/>
    <w:rPr>
      <w:rFonts w:ascii="Arial" w:eastAsiaTheme="majorEastAsia" w:hAnsi="Arial" w:cs="Times New Roman (Headings CS)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162E"/>
    <w:rPr>
      <w:rFonts w:ascii="Arial" w:eastAsiaTheme="majorEastAsia" w:hAnsi="Arial" w:cstheme="majorBidi"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162E"/>
    <w:rPr>
      <w:rFonts w:ascii="Arial" w:eastAsiaTheme="majorEastAsia" w:hAnsi="Arial" w:cs="Times New Roman (Headings CS)"/>
      <w:b/>
      <w:bCs/>
      <w:iCs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C5986"/>
    <w:rPr>
      <w:rFonts w:ascii="Arial" w:eastAsiaTheme="majorEastAsia" w:hAnsi="Arial" w:cstheme="majorBidi"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66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6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6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6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nafstand">
    <w:name w:val="No Spacing"/>
    <w:uiPriority w:val="1"/>
    <w:rsid w:val="00EB64ED"/>
    <w:pPr>
      <w:spacing w:after="0" w:line="240" w:lineRule="auto"/>
      <w:jc w:val="both"/>
    </w:pPr>
    <w:rPr>
      <w:rFonts w:ascii="Arial" w:hAnsi="Arial"/>
    </w:rPr>
  </w:style>
  <w:style w:type="character" w:styleId="Hyperlink">
    <w:name w:val="Hyperlink"/>
    <w:basedOn w:val="Standardskrifttypeiafsnit"/>
    <w:uiPriority w:val="99"/>
    <w:unhideWhenUsed/>
    <w:rsid w:val="002C6B8A"/>
    <w:rPr>
      <w:color w:val="80BEAA"/>
      <w:u w:val="single"/>
    </w:rPr>
  </w:style>
  <w:style w:type="paragraph" w:styleId="Listeafsnit">
    <w:name w:val="List Paragraph"/>
    <w:basedOn w:val="Normal"/>
    <w:uiPriority w:val="34"/>
    <w:qFormat/>
    <w:rsid w:val="00CC162E"/>
    <w:pPr>
      <w:numPr>
        <w:numId w:val="7"/>
      </w:numPr>
      <w:contextualSpacing/>
    </w:pPr>
  </w:style>
  <w:style w:type="character" w:styleId="Kommentarhenvisning">
    <w:name w:val="annotation reference"/>
    <w:basedOn w:val="Standardskrifttypeiafsnit"/>
    <w:uiPriority w:val="99"/>
    <w:unhideWhenUsed/>
    <w:rsid w:val="007B06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B06A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B06A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06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06A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06A7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rsid w:val="007B06A7"/>
    <w:pPr>
      <w:spacing w:line="240" w:lineRule="auto"/>
      <w:jc w:val="center"/>
    </w:pPr>
    <w:rPr>
      <w:bCs/>
      <w:sz w:val="18"/>
      <w:szCs w:val="18"/>
    </w:rPr>
  </w:style>
  <w:style w:type="paragraph" w:styleId="Fodnotetekst">
    <w:name w:val="footnote text"/>
    <w:basedOn w:val="Normal"/>
    <w:link w:val="FodnotetekstTegn"/>
    <w:rsid w:val="00542F86"/>
    <w:pPr>
      <w:tabs>
        <w:tab w:val="left" w:pos="284"/>
      </w:tabs>
      <w:spacing w:after="0" w:line="288" w:lineRule="auto"/>
      <w:ind w:left="284" w:hanging="284"/>
    </w:pPr>
    <w:rPr>
      <w:rFonts w:eastAsia="Times New Roman" w:cs="Times New Roman"/>
      <w:color w:val="7F7F7F" w:themeColor="text1" w:themeTint="80"/>
      <w:sz w:val="16"/>
      <w:szCs w:val="14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542F86"/>
    <w:rPr>
      <w:rFonts w:ascii="Arial" w:eastAsia="Times New Roman" w:hAnsi="Arial" w:cs="Times New Roman"/>
      <w:color w:val="7F7F7F" w:themeColor="text1" w:themeTint="80"/>
      <w:sz w:val="16"/>
      <w:szCs w:val="14"/>
      <w:lang w:eastAsia="da-DK"/>
    </w:rPr>
  </w:style>
  <w:style w:type="character" w:styleId="Fodnotehenvisning">
    <w:name w:val="footnote reference"/>
    <w:basedOn w:val="Standardskrifttypeiafsnit"/>
    <w:rsid w:val="00BB38B0"/>
    <w:rPr>
      <w:rFonts w:ascii="Arial" w:hAnsi="Arial"/>
      <w:caps w:val="0"/>
      <w:smallCaps w:val="0"/>
      <w:strike w:val="0"/>
      <w:dstrike w:val="0"/>
      <w:vanish w:val="0"/>
      <w:color w:val="000000" w:themeColor="text1"/>
      <w:sz w:val="16"/>
      <w:szCs w:val="18"/>
      <w:vertAlign w:val="superscript"/>
    </w:rPr>
  </w:style>
  <w:style w:type="table" w:customStyle="1" w:styleId="Tabel-Gitter1">
    <w:name w:val="Tabel - Gitter1"/>
    <w:basedOn w:val="Tabel-Normal"/>
    <w:next w:val="Tabel-Gitter"/>
    <w:uiPriority w:val="59"/>
    <w:rsid w:val="0027393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27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aliases w:val="Fed"/>
    <w:basedOn w:val="Standardskrifttypeiafsnit"/>
    <w:rsid w:val="00A16F3B"/>
    <w:rPr>
      <w:rFonts w:ascii="Arial" w:hAnsi="Arial"/>
      <w:b/>
      <w:iCs/>
      <w:sz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6487A"/>
    <w:pPr>
      <w:numPr>
        <w:numId w:val="0"/>
      </w:numPr>
      <w:jc w:val="left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D181A"/>
    <w:pPr>
      <w:tabs>
        <w:tab w:val="left" w:pos="440"/>
        <w:tab w:val="right" w:leader="dot" w:pos="9628"/>
      </w:tabs>
      <w:spacing w:after="100"/>
      <w:ind w:left="454" w:hanging="454"/>
    </w:pPr>
    <w:rPr>
      <w:b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6487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6487A"/>
    <w:pPr>
      <w:spacing w:after="100"/>
      <w:ind w:left="440"/>
    </w:pPr>
  </w:style>
  <w:style w:type="character" w:styleId="BesgtLink">
    <w:name w:val="FollowedHyperlink"/>
    <w:basedOn w:val="Standardskrifttypeiafsnit"/>
    <w:uiPriority w:val="99"/>
    <w:semiHidden/>
    <w:unhideWhenUsed/>
    <w:rsid w:val="00E20E86"/>
    <w:rPr>
      <w:color w:val="800080" w:themeColor="followedHyperlink"/>
      <w:u w:val="single"/>
    </w:rPr>
  </w:style>
  <w:style w:type="paragraph" w:customStyle="1" w:styleId="ListParagraph2">
    <w:name w:val="List Paragraph 2"/>
    <w:basedOn w:val="Listeafsnit"/>
    <w:qFormat/>
    <w:rsid w:val="00CC162E"/>
    <w:pPr>
      <w:numPr>
        <w:numId w:val="5"/>
      </w:numPr>
      <w:spacing w:after="240" w:line="240" w:lineRule="auto"/>
    </w:pPr>
  </w:style>
  <w:style w:type="paragraph" w:customStyle="1" w:styleId="Front-Heading">
    <w:name w:val="Front - Heading"/>
    <w:basedOn w:val="Normal"/>
    <w:next w:val="Normal"/>
    <w:qFormat/>
    <w:rsid w:val="00CC162E"/>
    <w:pPr>
      <w:spacing w:after="240" w:line="240" w:lineRule="auto"/>
    </w:pPr>
    <w:rPr>
      <w:rFonts w:cs="Arial"/>
      <w:b/>
      <w:color w:val="000000" w:themeColor="text1"/>
      <w:sz w:val="80"/>
      <w:szCs w:val="80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customStyle="1" w:styleId="Fane-Header">
    <w:name w:val="Fane-Header"/>
    <w:basedOn w:val="Overskrift2"/>
    <w:next w:val="Normal"/>
    <w:qFormat/>
    <w:rsid w:val="00D45711"/>
    <w:pPr>
      <w:numPr>
        <w:ilvl w:val="0"/>
        <w:numId w:val="0"/>
      </w:numPr>
      <w:ind w:left="576" w:hanging="576"/>
    </w:pPr>
    <w:rPr>
      <w:color w:val="000000" w:themeColor="text1"/>
      <w:szCs w:val="28"/>
      <w:u w:val="single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styleId="Bogenstitel">
    <w:name w:val="Book Title"/>
    <w:basedOn w:val="Standardskrifttypeiafsnit"/>
    <w:uiPriority w:val="33"/>
    <w:rsid w:val="00EB64ED"/>
    <w:rPr>
      <w:rFonts w:ascii="Arial" w:hAnsi="Arial"/>
      <w:b/>
      <w:bCs/>
      <w:i/>
      <w:iCs/>
      <w:spacing w:val="5"/>
    </w:rPr>
  </w:style>
  <w:style w:type="paragraph" w:customStyle="1" w:styleId="Heading22">
    <w:name w:val="Heading 2.2"/>
    <w:basedOn w:val="Normal"/>
    <w:next w:val="Normal"/>
    <w:qFormat/>
    <w:rsid w:val="00847A39"/>
    <w:pPr>
      <w:spacing w:before="200"/>
    </w:pPr>
    <w:rPr>
      <w:b/>
      <w:bCs/>
      <w:sz w:val="28"/>
      <w:szCs w:val="28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967F19"/>
    <w:rPr>
      <w:color w:val="605E5C"/>
      <w:shd w:val="clear" w:color="auto" w:fill="E1DFDD"/>
    </w:rPr>
  </w:style>
  <w:style w:type="table" w:customStyle="1" w:styleId="Style1">
    <w:name w:val="Style1"/>
    <w:basedOn w:val="Tabel-Normal"/>
    <w:uiPriority w:val="99"/>
    <w:rsid w:val="00587F7D"/>
    <w:pPr>
      <w:spacing w:after="0" w:line="240" w:lineRule="auto"/>
    </w:pPr>
    <w:tblPr/>
  </w:style>
  <w:style w:type="table" w:styleId="Listetabel4-farve3">
    <w:name w:val="List Table 4 Accent 3"/>
    <w:basedOn w:val="Tabel-Normal"/>
    <w:uiPriority w:val="49"/>
    <w:rsid w:val="00587F7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3">
    <w:name w:val="Grid Table 4 Accent 3"/>
    <w:aliases w:val="EUDP Table"/>
    <w:basedOn w:val="Tabel-Normal"/>
    <w:uiPriority w:val="49"/>
    <w:rsid w:val="00587F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  <w:tblPr/>
      <w:tcPr>
        <w:shd w:val="clear" w:color="auto" w:fill="E1EDE6"/>
      </w:tcPr>
    </w:tblStylePr>
  </w:style>
  <w:style w:type="table" w:styleId="Gittertabel4">
    <w:name w:val="Grid Table 4"/>
    <w:basedOn w:val="Tabel-Normal"/>
    <w:uiPriority w:val="49"/>
    <w:rsid w:val="00F16F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tyle3">
    <w:name w:val="Style3"/>
    <w:basedOn w:val="Listeafsnit"/>
    <w:qFormat/>
    <w:rsid w:val="00600381"/>
    <w:pPr>
      <w:numPr>
        <w:numId w:val="9"/>
      </w:numPr>
      <w:tabs>
        <w:tab w:val="left" w:pos="426"/>
      </w:tabs>
      <w:spacing w:before="240" w:after="24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BFA9534D-6F80-4548-85EB-A208AC60A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D25E0-FDAF-4F0A-8899-4014F06ABFFB}"/>
</file>

<file path=customXml/itemProps3.xml><?xml version="1.0" encoding="utf-8"?>
<ds:datastoreItem xmlns:ds="http://schemas.openxmlformats.org/officeDocument/2006/customXml" ds:itemID="{B061791D-B929-4A98-8DE6-225FD2C3AA86}"/>
</file>

<file path=customXml/itemProps4.xml><?xml version="1.0" encoding="utf-8"?>
<ds:datastoreItem xmlns:ds="http://schemas.openxmlformats.org/officeDocument/2006/customXml" ds:itemID="{9BD80B83-31A4-40CB-9DB2-207CAE52A3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 Albertsen</dc:creator>
  <cp:lastModifiedBy>Ane Katharina Paarup Meyer</cp:lastModifiedBy>
  <cp:revision>2</cp:revision>
  <cp:lastPrinted>2019-06-07T16:04:00Z</cp:lastPrinted>
  <dcterms:created xsi:type="dcterms:W3CDTF">2023-02-28T09:23:00Z</dcterms:created>
  <dcterms:modified xsi:type="dcterms:W3CDTF">2023-02-28T09:23:00Z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