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DFA1" w14:textId="77777777" w:rsidR="008438D4" w:rsidRPr="006162C1" w:rsidRDefault="002E6032" w:rsidP="004A4BFA">
      <w:pPr>
        <w:pStyle w:val="Normalfed"/>
        <w:spacing w:before="240" w:after="240"/>
      </w:pPr>
      <w:r>
        <w:t>SKABELON TIL ANSØGNING</w:t>
      </w:r>
      <w:r w:rsidR="008438D4" w:rsidRPr="006162C1">
        <w:t xml:space="preserve"> </w:t>
      </w:r>
      <w:r>
        <w:t>OM SAMORDNET BEREDSKAB</w:t>
      </w:r>
    </w:p>
    <w:p w14:paraId="48B22471" w14:textId="5EE7C2C2" w:rsidR="008438D4" w:rsidRPr="004A4BFA" w:rsidRDefault="00312302" w:rsidP="004A4BFA">
      <w:pPr>
        <w:spacing w:before="240" w:after="240"/>
        <w:rPr>
          <w:i/>
        </w:rPr>
      </w:pPr>
      <w:r>
        <w:t xml:space="preserve">Nedenstående </w:t>
      </w:r>
      <w:r w:rsidR="00271AFB">
        <w:t xml:space="preserve">er en </w:t>
      </w:r>
      <w:r>
        <w:t>ansøgning om samordnet beredskab i henhold til § 113</w:t>
      </w:r>
      <w:r w:rsidR="00085EAE">
        <w:t>, stk. 1 i bekendtgørelse nr. 260 af 6</w:t>
      </w:r>
      <w:r>
        <w:t>. marts 2025 om modstandsdygtighed og beredskab i energisektoren.</w:t>
      </w:r>
    </w:p>
    <w:p w14:paraId="752CCDC0" w14:textId="77777777" w:rsidR="008438D4" w:rsidRDefault="00312302" w:rsidP="00312302">
      <w:pPr>
        <w:pStyle w:val="Overskrift4"/>
        <w:rPr>
          <w:i/>
        </w:rPr>
      </w:pPr>
      <w:r>
        <w:t>Formalia</w:t>
      </w:r>
    </w:p>
    <w:p w14:paraId="52DE429F" w14:textId="77777777" w:rsidR="00312302" w:rsidRDefault="00312302" w:rsidP="00312302">
      <w:pPr>
        <w:pStyle w:val="Overskrift5"/>
      </w:pPr>
      <w:r>
        <w:t>Ansøgningsdato:</w:t>
      </w:r>
    </w:p>
    <w:p w14:paraId="33AEC1FA" w14:textId="17419D08" w:rsidR="00312302" w:rsidRDefault="00312302" w:rsidP="00312302">
      <w:r>
        <w:t>[Angiv datoen for ansøgningens afsendelse</w:t>
      </w:r>
      <w:r w:rsidR="00C42AB6">
        <w:t>.</w:t>
      </w:r>
      <w:r>
        <w:t>]</w:t>
      </w:r>
    </w:p>
    <w:p w14:paraId="52546318" w14:textId="77777777" w:rsidR="00312302" w:rsidRDefault="00312302" w:rsidP="00312302"/>
    <w:p w14:paraId="0A6A704E" w14:textId="22130FFF" w:rsidR="008A265E" w:rsidRDefault="008A265E" w:rsidP="008A265E">
      <w:pPr>
        <w:pStyle w:val="Overskrift5"/>
      </w:pPr>
      <w:r>
        <w:t>Der søges om samordnet beredskab</w:t>
      </w:r>
      <w:r w:rsidR="00767BB6">
        <w:t>,</w:t>
      </w:r>
      <w:r>
        <w:t xml:space="preserve"> hvor beredskabet varetages af virksomhederne i fællesskab:</w:t>
      </w:r>
    </w:p>
    <w:p w14:paraId="306318FC" w14:textId="77777777" w:rsidR="008A265E" w:rsidRPr="00BC5ED9" w:rsidRDefault="004C2556" w:rsidP="008A265E">
      <w:pPr>
        <w:rPr>
          <w:szCs w:val="20"/>
        </w:rPr>
      </w:pPr>
      <w:r w:rsidRPr="00BC5ED9">
        <w:rPr>
          <w:szCs w:val="20"/>
        </w:rPr>
        <w:t>[Sæt X</w:t>
      </w:r>
      <w:bookmarkStart w:id="0" w:name="_GoBack"/>
      <w:bookmarkEnd w:id="0"/>
      <w:r w:rsidRPr="00BC5ED9">
        <w:rPr>
          <w:szCs w:val="20"/>
        </w:rPr>
        <w:t>, hvis ja]</w:t>
      </w:r>
    </w:p>
    <w:p w14:paraId="64C23B4F" w14:textId="77777777" w:rsidR="004C2556" w:rsidRDefault="004C2556" w:rsidP="008A265E"/>
    <w:p w14:paraId="0A6A35A5" w14:textId="50597790" w:rsidR="008A265E" w:rsidRDefault="008A265E" w:rsidP="008A265E">
      <w:pPr>
        <w:pStyle w:val="Overskrift5"/>
      </w:pPr>
      <w:r>
        <w:t>Der søges om samordnet beredskab</w:t>
      </w:r>
      <w:r w:rsidR="00767BB6">
        <w:t>,</w:t>
      </w:r>
      <w:r>
        <w:t xml:space="preserve"> hvor beredskabet varetages af en virksomhed på vegne af en eller flere andre virksomheder:</w:t>
      </w:r>
    </w:p>
    <w:p w14:paraId="2798BCA8" w14:textId="77777777" w:rsidR="004C2556" w:rsidRPr="00BC5ED9" w:rsidRDefault="004C2556" w:rsidP="004C2556">
      <w:pPr>
        <w:rPr>
          <w:szCs w:val="20"/>
        </w:rPr>
      </w:pPr>
      <w:r w:rsidRPr="00BC5ED9">
        <w:rPr>
          <w:szCs w:val="20"/>
        </w:rPr>
        <w:t>[Sæt X, hvis ja]</w:t>
      </w:r>
    </w:p>
    <w:p w14:paraId="298A37F9" w14:textId="77777777" w:rsidR="004C2556" w:rsidRPr="004C2556" w:rsidRDefault="004C2556" w:rsidP="004C2556"/>
    <w:p w14:paraId="3692151D" w14:textId="4107566D" w:rsidR="00312302" w:rsidRDefault="00312302" w:rsidP="00312302">
      <w:pPr>
        <w:pStyle w:val="Overskrift5"/>
      </w:pPr>
      <w:r>
        <w:t>Ansøgende virksomhed(</w:t>
      </w:r>
      <w:r w:rsidR="00767BB6">
        <w:t>-</w:t>
      </w:r>
      <w:r>
        <w:t>er):</w:t>
      </w:r>
    </w:p>
    <w:p w14:paraId="1D40C238" w14:textId="0E8B47C2" w:rsidR="00312302" w:rsidRDefault="00312302" w:rsidP="00312302">
      <w:r>
        <w:t>[Angiv hvilke(</w:t>
      </w:r>
      <w:r w:rsidR="00767BB6">
        <w:t>-</w:t>
      </w:r>
      <w:r>
        <w:t>n) virksomhed(</w:t>
      </w:r>
      <w:r w:rsidR="00767BB6">
        <w:t>-</w:t>
      </w:r>
      <w:r>
        <w:t>er)</w:t>
      </w:r>
      <w:r w:rsidR="00767BB6">
        <w:t>,</w:t>
      </w:r>
      <w:r>
        <w:t xml:space="preserve"> der søger om samordnet beredskab. </w:t>
      </w:r>
      <w:r w:rsidR="00C42AB6">
        <w:t>I skal angive det</w:t>
      </w:r>
      <w:r>
        <w:t xml:space="preserve"> fulde juridisk(</w:t>
      </w:r>
      <w:r w:rsidR="00767BB6">
        <w:t>-</w:t>
      </w:r>
      <w:r>
        <w:t>e) navn</w:t>
      </w:r>
      <w:r w:rsidR="00EF229E">
        <w:t>(-e)</w:t>
      </w:r>
      <w:r>
        <w:t xml:space="preserve"> og CVR-num</w:t>
      </w:r>
      <w:r w:rsidR="008A265E">
        <w:t>mer(</w:t>
      </w:r>
      <w:r w:rsidR="00767BB6">
        <w:t>-r</w:t>
      </w:r>
      <w:r w:rsidR="008A265E">
        <w:t>e)</w:t>
      </w:r>
      <w:r>
        <w:t xml:space="preserve"> i henhold til CVR-registeret</w:t>
      </w:r>
      <w:r w:rsidR="008A265E">
        <w:t xml:space="preserve">. </w:t>
      </w:r>
      <w:r w:rsidR="00767BB6">
        <w:t>Feltet ska</w:t>
      </w:r>
      <w:r w:rsidR="00EF229E">
        <w:t>l</w:t>
      </w:r>
      <w:r w:rsidR="00767BB6">
        <w:t xml:space="preserve"> kun udfyldes, h</w:t>
      </w:r>
      <w:r w:rsidR="008A265E">
        <w:t>vis beredskabet varetages i fælleskab</w:t>
      </w:r>
      <w:r w:rsidR="00EF229E">
        <w:t>.</w:t>
      </w:r>
      <w:r w:rsidR="008A265E">
        <w:t>]</w:t>
      </w:r>
    </w:p>
    <w:p w14:paraId="104C9A8C" w14:textId="77777777" w:rsidR="00BC5ED9" w:rsidRPr="00312302" w:rsidRDefault="00BC5ED9" w:rsidP="00312302"/>
    <w:p w14:paraId="58679929" w14:textId="5F91BD5F" w:rsidR="00312302" w:rsidRDefault="00312302" w:rsidP="00312302">
      <w:pPr>
        <w:pStyle w:val="Overskrift5"/>
      </w:pPr>
      <w:r>
        <w:t>Virksomheder</w:t>
      </w:r>
      <w:r w:rsidR="00767BB6">
        <w:t>,</w:t>
      </w:r>
      <w:r>
        <w:t xml:space="preserve"> der søges samordnet beredskab med:</w:t>
      </w:r>
    </w:p>
    <w:p w14:paraId="0B1F2C44" w14:textId="77777777" w:rsidR="00BC5ED9" w:rsidRDefault="004C2556" w:rsidP="00BC5ED9">
      <w:r>
        <w:t>[Angiv hvilke(</w:t>
      </w:r>
      <w:r w:rsidR="00767BB6">
        <w:t>-</w:t>
      </w:r>
      <w:r>
        <w:t>n) virksomhed(</w:t>
      </w:r>
      <w:r w:rsidR="00767BB6">
        <w:t>-</w:t>
      </w:r>
      <w:r>
        <w:t>er)</w:t>
      </w:r>
      <w:r w:rsidR="00767BB6">
        <w:t>,</w:t>
      </w:r>
      <w:r>
        <w:t xml:space="preserve"> der søges samordnet beredskab med. Der skal angives fulde juridisk(</w:t>
      </w:r>
      <w:r w:rsidR="00767BB6">
        <w:t>-</w:t>
      </w:r>
      <w:r>
        <w:t>e) navn(</w:t>
      </w:r>
      <w:r w:rsidR="00767BB6">
        <w:t>-</w:t>
      </w:r>
      <w:r>
        <w:t>e) og CVR-nummer(</w:t>
      </w:r>
      <w:r w:rsidR="00767BB6">
        <w:t>-r</w:t>
      </w:r>
      <w:r>
        <w:t xml:space="preserve">e) i henhold til CVR-registeret. </w:t>
      </w:r>
      <w:r w:rsidR="00767BB6">
        <w:t>Feltet s</w:t>
      </w:r>
      <w:r>
        <w:t>kal kun udfyldes</w:t>
      </w:r>
      <w:r w:rsidR="00767BB6">
        <w:t>,</w:t>
      </w:r>
      <w:r>
        <w:t xml:space="preserve"> hvis </w:t>
      </w:r>
      <w:r w:rsidR="00767BB6">
        <w:t>I</w:t>
      </w:r>
      <w:r>
        <w:t xml:space="preserve"> søge</w:t>
      </w:r>
      <w:r w:rsidR="00767BB6">
        <w:t>r</w:t>
      </w:r>
      <w:r>
        <w:t xml:space="preserve"> om samordnet </w:t>
      </w:r>
      <w:r w:rsidR="00767BB6">
        <w:t xml:space="preserve">beredskab, </w:t>
      </w:r>
      <w:r>
        <w:t xml:space="preserve">hvor </w:t>
      </w:r>
      <w:r w:rsidR="00767BB6">
        <w:t>é</w:t>
      </w:r>
      <w:r>
        <w:t>n virksomhed er ansvarlig for det samordne</w:t>
      </w:r>
      <w:r w:rsidR="00F70B2F">
        <w:t>de</w:t>
      </w:r>
      <w:r>
        <w:t xml:space="preserve"> beredskab på vegne af en eller flere andre virksomheder</w:t>
      </w:r>
      <w:r w:rsidR="00EF229E">
        <w:t>.</w:t>
      </w:r>
      <w:r>
        <w:t>]</w:t>
      </w:r>
    </w:p>
    <w:p w14:paraId="2FCBB59E" w14:textId="77777777" w:rsidR="00BC5ED9" w:rsidRDefault="00BC5ED9" w:rsidP="00BC5ED9"/>
    <w:p w14:paraId="319A7300" w14:textId="77777777" w:rsidR="00BC5ED9" w:rsidRDefault="008338D7" w:rsidP="00BC5ED9">
      <w:r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t>En begrundelse for ansøgningen</w:t>
      </w:r>
      <w:r w:rsidR="00BC5ED9">
        <w:br/>
      </w:r>
      <w:r w:rsidR="004A4BFA" w:rsidRPr="00BC5ED9">
        <w:t>[</w:t>
      </w:r>
      <w:r w:rsidR="00767BB6" w:rsidRPr="00BC5ED9">
        <w:t xml:space="preserve">I skal her oplyse, hvorfor I søger om samordnet beredskab. </w:t>
      </w:r>
      <w:r w:rsidR="00271AFB" w:rsidRPr="00BC5ED9">
        <w:t>Hvad er de overordnede</w:t>
      </w:r>
      <w:r w:rsidR="00207CB5" w:rsidRPr="00BC5ED9">
        <w:t xml:space="preserve"> formål</w:t>
      </w:r>
      <w:r w:rsidR="00767BB6" w:rsidRPr="00BC5ED9">
        <w:t>? H</w:t>
      </w:r>
      <w:r w:rsidR="00207CB5" w:rsidRPr="00BC5ED9">
        <w:t xml:space="preserve">vordan forestiller virksomhederne </w:t>
      </w:r>
      <w:r w:rsidR="00767BB6" w:rsidRPr="00BC5ED9">
        <w:t xml:space="preserve">sig, at disse formål nås </w:t>
      </w:r>
      <w:r w:rsidR="00207CB5" w:rsidRPr="00BC5ED9">
        <w:t>i praksis</w:t>
      </w:r>
      <w:r w:rsidR="00767BB6" w:rsidRPr="00BC5ED9">
        <w:t>?</w:t>
      </w:r>
      <w:r w:rsidR="00207CB5" w:rsidRPr="00BC5ED9">
        <w:t>]</w:t>
      </w:r>
    </w:p>
    <w:p w14:paraId="1184AD39" w14:textId="77777777" w:rsidR="00BC5ED9" w:rsidRDefault="00BC5ED9" w:rsidP="00BC5ED9"/>
    <w:p w14:paraId="7F63F5B5" w14:textId="77777777" w:rsidR="00BC5ED9" w:rsidRDefault="002E6032" w:rsidP="00BC5ED9">
      <w:r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t>En beskrivelse af de geografisk</w:t>
      </w:r>
      <w:r w:rsidR="008338D7"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t>e forhold mellem virksomhederne</w:t>
      </w:r>
      <w:r w:rsidR="00BC5ED9">
        <w:br/>
      </w:r>
      <w:r w:rsidR="00207CB5" w:rsidRPr="00BC5ED9">
        <w:t>[</w:t>
      </w:r>
      <w:r w:rsidR="00767BB6" w:rsidRPr="00BC5ED9">
        <w:t xml:space="preserve">I skal her fortælle, </w:t>
      </w:r>
      <w:r w:rsidR="00207CB5" w:rsidRPr="00BC5ED9">
        <w:t>hvor virksomhedernes anlæg</w:t>
      </w:r>
      <w:r w:rsidR="00AF7CBA" w:rsidRPr="00BC5ED9">
        <w:t xml:space="preserve"> og/eller kontorfaciliteter</w:t>
      </w:r>
      <w:r w:rsidR="00207CB5" w:rsidRPr="00BC5ED9">
        <w:t xml:space="preserve"> ligger ift. </w:t>
      </w:r>
      <w:r w:rsidR="00767BB6" w:rsidRPr="00BC5ED9">
        <w:t>h</w:t>
      </w:r>
      <w:r w:rsidR="00207CB5" w:rsidRPr="00BC5ED9">
        <w:t>inanden</w:t>
      </w:r>
      <w:r w:rsidR="00767BB6" w:rsidRPr="00BC5ED9">
        <w:t>. Er anlæggene</w:t>
      </w:r>
      <w:r w:rsidR="00207CB5" w:rsidRPr="00BC5ED9">
        <w:t xml:space="preserve"> fx </w:t>
      </w:r>
      <w:r w:rsidR="00767BB6" w:rsidRPr="00BC5ED9">
        <w:t xml:space="preserve">placeret </w:t>
      </w:r>
      <w:r w:rsidR="00207CB5" w:rsidRPr="00BC5ED9">
        <w:t xml:space="preserve">på samme matrikel, </w:t>
      </w:r>
      <w:r w:rsidR="00767BB6" w:rsidRPr="00BC5ED9">
        <w:t xml:space="preserve">i </w:t>
      </w:r>
      <w:r w:rsidR="00207CB5" w:rsidRPr="00BC5ED9">
        <w:t xml:space="preserve">samme kommune, fordelt på flere landsdele </w:t>
      </w:r>
      <w:r w:rsidR="00767BB6" w:rsidRPr="00BC5ED9">
        <w:t>mv.?</w:t>
      </w:r>
      <w:r w:rsidR="00207CB5" w:rsidRPr="00BC5ED9">
        <w:t xml:space="preserve"> </w:t>
      </w:r>
      <w:r w:rsidR="00767BB6" w:rsidRPr="00BC5ED9">
        <w:t xml:space="preserve">I skal desuden fortælle, </w:t>
      </w:r>
      <w:r w:rsidR="00207CB5" w:rsidRPr="00BC5ED9">
        <w:t>om virksomhedernes</w:t>
      </w:r>
      <w:r w:rsidR="00AF7CBA" w:rsidRPr="00BC5ED9">
        <w:t xml:space="preserve"> administrative</w:t>
      </w:r>
      <w:r w:rsidR="00207CB5" w:rsidRPr="00BC5ED9">
        <w:t xml:space="preserve"> </w:t>
      </w:r>
      <w:r w:rsidR="00207CB5" w:rsidRPr="00BC5ED9">
        <w:t xml:space="preserve">organisation er placeret </w:t>
      </w:r>
      <w:r w:rsidR="00207CB5" w:rsidRPr="00BC5ED9">
        <w:t xml:space="preserve">tæt </w:t>
      </w:r>
      <w:r w:rsidR="00EE1935" w:rsidRPr="00BC5ED9">
        <w:t xml:space="preserve">på </w:t>
      </w:r>
      <w:r w:rsidR="00207CB5" w:rsidRPr="00BC5ED9">
        <w:t>eller langt væk fra hinanden.</w:t>
      </w:r>
      <w:r w:rsidR="004A4BFA" w:rsidRPr="00BC5ED9">
        <w:t>]</w:t>
      </w:r>
    </w:p>
    <w:p w14:paraId="5544E246" w14:textId="42515FC1" w:rsidR="00BC5ED9" w:rsidRDefault="00BC5ED9" w:rsidP="00BC5ED9"/>
    <w:p w14:paraId="46D359A9" w14:textId="77777777" w:rsidR="00BC5ED9" w:rsidRDefault="00BC5ED9" w:rsidP="00BC5ED9"/>
    <w:p w14:paraId="1C54032A" w14:textId="6AD700C1" w:rsidR="004A4BFA" w:rsidRPr="00BC5ED9" w:rsidRDefault="002E6032" w:rsidP="00BC5ED9">
      <w:r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lastRenderedPageBreak/>
        <w:t>En beskrivelse af organisatoriske forhold hos virkso</w:t>
      </w:r>
      <w:r w:rsidR="004A4BFA"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t xml:space="preserve">mhederne </w:t>
      </w:r>
      <w:r w:rsidR="008338D7"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t>og forskellene herved</w:t>
      </w:r>
      <w:r w:rsidR="00BC5ED9" w:rsidRPr="00BC5ED9">
        <w:rPr>
          <w:rFonts w:asciiTheme="majorHAnsi" w:eastAsiaTheme="majorEastAsia" w:hAnsiTheme="majorHAnsi" w:cstheme="majorBidi"/>
          <w:b/>
          <w:iCs/>
          <w:color w:val="00707D" w:themeColor="accent1" w:themeShade="BF"/>
        </w:rPr>
        <w:br/>
      </w:r>
      <w:r w:rsidR="004A4BFA" w:rsidRPr="00BC5ED9">
        <w:t>[</w:t>
      </w:r>
      <w:r w:rsidR="00EE1935" w:rsidRPr="00BC5ED9">
        <w:t xml:space="preserve">I skal oplyse, </w:t>
      </w:r>
      <w:r w:rsidR="00207CB5" w:rsidRPr="00BC5ED9">
        <w:t>om virksomhederne har en eller flere forskellige organisationer, fx om virksomhedernes drift varetages af virksomhederne selv eller reelt set varetages af de</w:t>
      </w:r>
      <w:r w:rsidR="00EE1935" w:rsidRPr="00BC5ED9">
        <w:t>n</w:t>
      </w:r>
      <w:r w:rsidR="00207CB5" w:rsidRPr="00BC5ED9">
        <w:t xml:space="preserve"> samme driftsvirksomhed. </w:t>
      </w:r>
      <w:r w:rsidR="00EE1935" w:rsidRPr="00BC5ED9">
        <w:t xml:space="preserve">Fortæl også, </w:t>
      </w:r>
      <w:r w:rsidR="00207CB5" w:rsidRPr="00BC5ED9">
        <w:t>om virksomhederne er koncernforbundne, og hvad det i praksis betyder for driften af virksomhederne.</w:t>
      </w:r>
      <w:r w:rsidR="004A4BFA" w:rsidRPr="00BC5ED9">
        <w:t>]</w:t>
      </w:r>
    </w:p>
    <w:p w14:paraId="464963F1" w14:textId="04578A9E" w:rsidR="004A4BFA" w:rsidRPr="00B619C2" w:rsidRDefault="002E6032" w:rsidP="00BC5ED9">
      <w:pPr>
        <w:pStyle w:val="Overskrift4"/>
        <w:spacing w:before="240" w:after="240"/>
      </w:pPr>
      <w:r w:rsidRPr="004A4BFA">
        <w:t xml:space="preserve">En beskrivelse </w:t>
      </w:r>
      <w:r w:rsidR="00B11BBB">
        <w:t>af</w:t>
      </w:r>
      <w:r w:rsidRPr="004A4BFA">
        <w:t xml:space="preserve"> de praktiske og tekniske konsekven</w:t>
      </w:r>
      <w:r w:rsidR="008338D7">
        <w:t xml:space="preserve">ser ved et samordnet </w:t>
      </w:r>
      <w:r w:rsidR="008338D7">
        <w:t>beredskab</w:t>
      </w:r>
      <w:r w:rsidR="00BC5ED9">
        <w:br/>
      </w:r>
      <w:r w:rsidR="004A4BFA" w:rsidRPr="00BC5ED9">
        <w:rPr>
          <w:rFonts w:ascii="Arial" w:eastAsiaTheme="minorHAnsi" w:hAnsi="Arial" w:cstheme="minorBidi"/>
          <w:b w:val="0"/>
          <w:iCs w:val="0"/>
          <w:color w:val="auto"/>
        </w:rPr>
        <w:t>[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B</w:t>
      </w:r>
      <w:r w:rsidR="00207CB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eskriv 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>i hovedtræk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,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hvad det samordne</w:t>
      </w:r>
      <w:r w:rsidR="00117025" w:rsidRPr="00BC5ED9">
        <w:rPr>
          <w:rFonts w:ascii="Arial" w:eastAsiaTheme="minorHAnsi" w:hAnsi="Arial" w:cstheme="minorBidi"/>
          <w:b w:val="0"/>
          <w:iCs w:val="0"/>
          <w:color w:val="auto"/>
        </w:rPr>
        <w:t>de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beredskab kommer til at have af betydning for varetagelsen 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>af virksomhedens planlægning og gennemførelse af modstandsdygtigheds- og beredskabsforanstaltninger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. Hvordan forventer I 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>fx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,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at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roller og ansvar i henhold til bekendtgørelsens kapitel 3 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>fordel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es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og varetage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s? H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vordan 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vil 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beredskabsplanlægningen efter kapitel 5 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blive 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>varetaget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? H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vordan 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vil I sikre 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>anlæg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gene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>s modstandsdygtighed efter kapitel 10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</w:t>
      </w:r>
      <w:r w:rsidR="00271AF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og 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>sikkerhed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en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i net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-</w:t>
      </w:r>
      <w:r w:rsidR="00B11BBB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og informationssys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>temer efter kapitel 11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? Dette gælder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særligt i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de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tilfælde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,</w:t>
      </w:r>
      <w:r w:rsidR="005F4818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hvor virksomhederne anvender forskellige net- og informationssystemer og forsyningskritiske net og informationssystemer.</w:t>
      </w:r>
      <w:r w:rsidR="004A4BFA" w:rsidRPr="00BC5ED9">
        <w:rPr>
          <w:rFonts w:ascii="Arial" w:eastAsiaTheme="minorHAnsi" w:hAnsi="Arial" w:cstheme="minorBidi"/>
          <w:b w:val="0"/>
          <w:iCs w:val="0"/>
          <w:color w:val="auto"/>
        </w:rPr>
        <w:t>]</w:t>
      </w:r>
    </w:p>
    <w:p w14:paraId="789C02A6" w14:textId="24F0CAD7" w:rsidR="004A4BFA" w:rsidRPr="00B619C2" w:rsidRDefault="00B01E35" w:rsidP="00BC5ED9">
      <w:pPr>
        <w:pStyle w:val="Overskrift4"/>
        <w:spacing w:before="240" w:after="240"/>
      </w:pPr>
      <w:r>
        <w:t>En beskrivelse af</w:t>
      </w:r>
      <w:r w:rsidR="005F155E">
        <w:t>,</w:t>
      </w:r>
      <w:r>
        <w:t xml:space="preserve"> h</w:t>
      </w:r>
      <w:r w:rsidR="002E6032" w:rsidRPr="004A4BFA">
        <w:t xml:space="preserve">vordan </w:t>
      </w:r>
      <w:r>
        <w:t>virksomhedernes</w:t>
      </w:r>
      <w:r w:rsidR="002E6032" w:rsidRPr="004A4BFA">
        <w:t xml:space="preserve"> operative indsats skal håndteres, herunder </w:t>
      </w:r>
      <w:r>
        <w:t xml:space="preserve">en </w:t>
      </w:r>
      <w:r w:rsidR="002E6032" w:rsidRPr="004A4BFA">
        <w:t>angivelse af virksomhedernes indbyrdes ansvars- og kompetenceforhold samt kommuni</w:t>
      </w:r>
      <w:r w:rsidR="008338D7">
        <w:t>kations- og informationsforhold</w:t>
      </w:r>
      <w:r w:rsidR="00BC5ED9">
        <w:br/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>[</w:t>
      </w:r>
      <w:r w:rsidRPr="00BC5ED9">
        <w:rPr>
          <w:rFonts w:ascii="Arial" w:eastAsiaTheme="minorHAnsi" w:hAnsi="Arial" w:cstheme="minorBidi"/>
          <w:b w:val="0"/>
          <w:iCs w:val="0"/>
          <w:color w:val="auto"/>
        </w:rPr>
        <w:t>I skal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i hovedtræk </w:t>
      </w:r>
      <w:r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redegøre for, </w:t>
      </w:r>
      <w:r w:rsidR="00271AFB" w:rsidRPr="00BC5ED9">
        <w:rPr>
          <w:rFonts w:ascii="Arial" w:eastAsiaTheme="minorHAnsi" w:hAnsi="Arial" w:cstheme="minorBidi"/>
          <w:b w:val="0"/>
          <w:iCs w:val="0"/>
          <w:color w:val="auto"/>
        </w:rPr>
        <w:t>hvad det samordnede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beredskab forventes at komme til at have af betydning for varetagelsen af virksomhedens håndtering af hændelser efter kapitel 12 i bekendtgørelsen.</w:t>
      </w:r>
      <w:r w:rsidR="004A4BFA" w:rsidRPr="00BC5ED9">
        <w:rPr>
          <w:rFonts w:ascii="Arial" w:eastAsiaTheme="minorHAnsi" w:hAnsi="Arial" w:cstheme="minorBidi"/>
          <w:b w:val="0"/>
          <w:iCs w:val="0"/>
          <w:color w:val="auto"/>
        </w:rPr>
        <w:t>]</w:t>
      </w:r>
    </w:p>
    <w:p w14:paraId="71ECC37F" w14:textId="445D37B9" w:rsidR="004A4BFA" w:rsidRPr="00BC5ED9" w:rsidRDefault="004A4BFA" w:rsidP="00BC5ED9">
      <w:pPr>
        <w:pStyle w:val="Overskrift4"/>
        <w:rPr>
          <w:rFonts w:ascii="Arial" w:eastAsiaTheme="minorHAnsi" w:hAnsi="Arial" w:cstheme="minorBidi"/>
          <w:b w:val="0"/>
          <w:iCs w:val="0"/>
          <w:color w:val="auto"/>
        </w:rPr>
      </w:pPr>
      <w:r>
        <w:rPr>
          <w:i/>
        </w:rPr>
        <w:t>Andre informatio</w:t>
      </w:r>
      <w:r w:rsidR="008338D7">
        <w:rPr>
          <w:i/>
        </w:rPr>
        <w:t>ner af relevans for ansøgningen</w:t>
      </w:r>
      <w:r w:rsidR="00BC5ED9">
        <w:rPr>
          <w:i/>
        </w:rPr>
        <w:br/>
      </w:r>
      <w:r w:rsidRPr="00BC5ED9">
        <w:rPr>
          <w:rFonts w:ascii="Arial" w:eastAsiaTheme="minorHAnsi" w:hAnsi="Arial" w:cstheme="minorBidi"/>
          <w:b w:val="0"/>
          <w:iCs w:val="0"/>
          <w:color w:val="auto"/>
        </w:rPr>
        <w:t>[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Fortæl, om der er 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>andre informationer, som virksomheden(-</w:t>
      </w:r>
      <w:proofErr w:type="spellStart"/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>erne</w:t>
      </w:r>
      <w:proofErr w:type="spellEnd"/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>) tror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,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kunne være relevante for Energistyrelsens vurderingen af ansøgningen. 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Det kan fx være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>andre argumenter for</w:t>
      </w:r>
      <w:r w:rsidR="00B01E35" w:rsidRPr="00BC5ED9">
        <w:rPr>
          <w:rFonts w:ascii="Arial" w:eastAsiaTheme="minorHAnsi" w:hAnsi="Arial" w:cstheme="minorBidi"/>
          <w:b w:val="0"/>
          <w:iCs w:val="0"/>
          <w:color w:val="auto"/>
        </w:rPr>
        <w:t>,</w:t>
      </w:r>
      <w:r w:rsidR="00B619C2" w:rsidRPr="00BC5ED9">
        <w:rPr>
          <w:rFonts w:ascii="Arial" w:eastAsiaTheme="minorHAnsi" w:hAnsi="Arial" w:cstheme="minorBidi"/>
          <w:b w:val="0"/>
          <w:iCs w:val="0"/>
          <w:color w:val="auto"/>
        </w:rPr>
        <w:t xml:space="preserve"> hvorfor samordning af beredskabet for virksomhederne må anses at styrke modstandsdygtigheden og beredskabet hos hver enkelt virksomhed, virksomhederne som gruppe og energisektoren som helhed.</w:t>
      </w:r>
      <w:r w:rsidRPr="00BC5ED9">
        <w:rPr>
          <w:rFonts w:ascii="Arial" w:eastAsiaTheme="minorHAnsi" w:hAnsi="Arial" w:cstheme="minorBidi"/>
          <w:b w:val="0"/>
          <w:iCs w:val="0"/>
          <w:color w:val="auto"/>
        </w:rPr>
        <w:t>]</w:t>
      </w:r>
    </w:p>
    <w:p w14:paraId="2314C7E3" w14:textId="77777777" w:rsidR="004A4BFA" w:rsidRPr="004A4BFA" w:rsidRDefault="004A4BFA" w:rsidP="004A4BFA"/>
    <w:sectPr w:rsidR="004A4BFA" w:rsidRPr="004A4BFA" w:rsidSect="000A08E2">
      <w:footerReference w:type="default" r:id="rId7"/>
      <w:headerReference w:type="first" r:id="rId8"/>
      <w:footerReference w:type="first" r:id="rId9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DDCA8" w14:textId="77777777" w:rsidR="004154CB" w:rsidRDefault="004154CB" w:rsidP="008969C1">
      <w:pPr>
        <w:spacing w:line="240" w:lineRule="auto"/>
      </w:pPr>
      <w:r>
        <w:separator/>
      </w:r>
    </w:p>
  </w:endnote>
  <w:endnote w:type="continuationSeparator" w:id="0">
    <w:p w14:paraId="443C0356" w14:textId="77777777" w:rsidR="004154CB" w:rsidRDefault="004154CB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FC0F" w14:textId="5DB85886" w:rsidR="00B11BBB" w:rsidRPr="00835DC0" w:rsidRDefault="00B11BBB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BC5ED9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BC5ED9">
      <w:rPr>
        <w:noProof/>
        <w:sz w:val="16"/>
        <w:szCs w:val="16"/>
      </w:rPr>
      <w:t>2</w:t>
    </w:r>
    <w:r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5247A" w14:textId="6E20FA95" w:rsidR="00B11BBB" w:rsidRPr="00835DC0" w:rsidRDefault="00B11BBB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BC5ED9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BC5ED9">
      <w:rPr>
        <w:noProof/>
        <w:sz w:val="16"/>
        <w:szCs w:val="16"/>
      </w:rPr>
      <w:t>2</w:t>
    </w:r>
    <w:r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D9DC" w14:textId="77777777" w:rsidR="004154CB" w:rsidRDefault="004154CB" w:rsidP="008969C1">
      <w:pPr>
        <w:spacing w:line="240" w:lineRule="auto"/>
      </w:pPr>
      <w:r>
        <w:separator/>
      </w:r>
    </w:p>
  </w:footnote>
  <w:footnote w:type="continuationSeparator" w:id="0">
    <w:p w14:paraId="74279281" w14:textId="77777777" w:rsidR="004154CB" w:rsidRDefault="004154CB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F262" w14:textId="6F4676EC" w:rsidR="00B11BBB" w:rsidRPr="00767BB6" w:rsidRDefault="00767BB6" w:rsidP="00767BB6">
    <w:pPr>
      <w:pStyle w:val="Sidehoved"/>
      <w:jc w:val="right"/>
      <w:rPr>
        <w:b/>
      </w:rPr>
    </w:pPr>
    <w:r w:rsidRPr="00767BB6">
      <w:rPr>
        <w:b/>
      </w:rPr>
      <w:t>Virksomhedens navn og evt. logo</w:t>
    </w:r>
  </w:p>
  <w:p w14:paraId="43088AF8" w14:textId="77777777" w:rsidR="00B11BBB" w:rsidRDefault="00B11BBB">
    <w:pPr>
      <w:pStyle w:val="Sidehoved"/>
      <w:rPr>
        <w:b/>
        <w:noProof/>
        <w:lang w:eastAsia="da-DK"/>
      </w:rPr>
    </w:pPr>
  </w:p>
  <w:p w14:paraId="39C81F1D" w14:textId="77777777" w:rsidR="00B11BBB" w:rsidRPr="005E3FC3" w:rsidRDefault="00B11BBB">
    <w:pPr>
      <w:pStyle w:val="Sidehoved"/>
      <w:rPr>
        <w:b/>
      </w:rPr>
    </w:pPr>
    <w:r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01A6"/>
    <w:multiLevelType w:val="hybridMultilevel"/>
    <w:tmpl w:val="B4BE759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5D"/>
    <w:rsid w:val="00022817"/>
    <w:rsid w:val="00036061"/>
    <w:rsid w:val="00065C74"/>
    <w:rsid w:val="00085EAE"/>
    <w:rsid w:val="00086163"/>
    <w:rsid w:val="000A08E2"/>
    <w:rsid w:val="000D7BA0"/>
    <w:rsid w:val="000E3AC9"/>
    <w:rsid w:val="00110084"/>
    <w:rsid w:val="00117025"/>
    <w:rsid w:val="00133C81"/>
    <w:rsid w:val="00135FA2"/>
    <w:rsid w:val="00140C61"/>
    <w:rsid w:val="00164D3D"/>
    <w:rsid w:val="00182EAA"/>
    <w:rsid w:val="00187891"/>
    <w:rsid w:val="00193547"/>
    <w:rsid w:val="001972A1"/>
    <w:rsid w:val="001D0609"/>
    <w:rsid w:val="00207CB5"/>
    <w:rsid w:val="00221CC0"/>
    <w:rsid w:val="00234C81"/>
    <w:rsid w:val="002611C9"/>
    <w:rsid w:val="00271AFB"/>
    <w:rsid w:val="0027768F"/>
    <w:rsid w:val="002861AB"/>
    <w:rsid w:val="00296E6F"/>
    <w:rsid w:val="002A4EDA"/>
    <w:rsid w:val="002C135B"/>
    <w:rsid w:val="002C6C6C"/>
    <w:rsid w:val="002E6032"/>
    <w:rsid w:val="00311156"/>
    <w:rsid w:val="00312302"/>
    <w:rsid w:val="0034007A"/>
    <w:rsid w:val="00347BCC"/>
    <w:rsid w:val="00352DBE"/>
    <w:rsid w:val="00357EAB"/>
    <w:rsid w:val="003B31EC"/>
    <w:rsid w:val="003B5DBB"/>
    <w:rsid w:val="003B7D18"/>
    <w:rsid w:val="003E7B26"/>
    <w:rsid w:val="004129C4"/>
    <w:rsid w:val="00413E19"/>
    <w:rsid w:val="004154CB"/>
    <w:rsid w:val="00432B7D"/>
    <w:rsid w:val="004456A7"/>
    <w:rsid w:val="004704DA"/>
    <w:rsid w:val="004A0CFD"/>
    <w:rsid w:val="004A4BFA"/>
    <w:rsid w:val="004B53D4"/>
    <w:rsid w:val="004C2556"/>
    <w:rsid w:val="004D5CFB"/>
    <w:rsid w:val="004F5C81"/>
    <w:rsid w:val="00502AFB"/>
    <w:rsid w:val="00527652"/>
    <w:rsid w:val="005340A7"/>
    <w:rsid w:val="00536180"/>
    <w:rsid w:val="00556827"/>
    <w:rsid w:val="00583115"/>
    <w:rsid w:val="005E3FC3"/>
    <w:rsid w:val="005F155E"/>
    <w:rsid w:val="005F4818"/>
    <w:rsid w:val="006162C1"/>
    <w:rsid w:val="006202F5"/>
    <w:rsid w:val="006247F0"/>
    <w:rsid w:val="00665F29"/>
    <w:rsid w:val="00667FF1"/>
    <w:rsid w:val="006803EB"/>
    <w:rsid w:val="006D6210"/>
    <w:rsid w:val="006E691D"/>
    <w:rsid w:val="00721870"/>
    <w:rsid w:val="0072237B"/>
    <w:rsid w:val="007636C2"/>
    <w:rsid w:val="00767BB6"/>
    <w:rsid w:val="007B6954"/>
    <w:rsid w:val="007B75E6"/>
    <w:rsid w:val="007D7217"/>
    <w:rsid w:val="00800E2B"/>
    <w:rsid w:val="00802C9E"/>
    <w:rsid w:val="00804D82"/>
    <w:rsid w:val="008050E8"/>
    <w:rsid w:val="008176EC"/>
    <w:rsid w:val="008338D7"/>
    <w:rsid w:val="00835DC0"/>
    <w:rsid w:val="008438D4"/>
    <w:rsid w:val="008959BC"/>
    <w:rsid w:val="008969C1"/>
    <w:rsid w:val="008A265E"/>
    <w:rsid w:val="008F2666"/>
    <w:rsid w:val="00923F35"/>
    <w:rsid w:val="00941A73"/>
    <w:rsid w:val="00971513"/>
    <w:rsid w:val="0098435D"/>
    <w:rsid w:val="009D3FB5"/>
    <w:rsid w:val="00A46851"/>
    <w:rsid w:val="00A53376"/>
    <w:rsid w:val="00A53C43"/>
    <w:rsid w:val="00A60CFC"/>
    <w:rsid w:val="00A83BEE"/>
    <w:rsid w:val="00A854AD"/>
    <w:rsid w:val="00A9284C"/>
    <w:rsid w:val="00A97EC2"/>
    <w:rsid w:val="00AB4885"/>
    <w:rsid w:val="00AC2739"/>
    <w:rsid w:val="00AC60EA"/>
    <w:rsid w:val="00AD533D"/>
    <w:rsid w:val="00AF7CBA"/>
    <w:rsid w:val="00B01E35"/>
    <w:rsid w:val="00B11BBB"/>
    <w:rsid w:val="00B12E08"/>
    <w:rsid w:val="00B1566A"/>
    <w:rsid w:val="00B536E9"/>
    <w:rsid w:val="00B619C2"/>
    <w:rsid w:val="00B80EA0"/>
    <w:rsid w:val="00BA0FCB"/>
    <w:rsid w:val="00BC0B2C"/>
    <w:rsid w:val="00BC1C56"/>
    <w:rsid w:val="00BC5ED9"/>
    <w:rsid w:val="00BD2772"/>
    <w:rsid w:val="00C20E5C"/>
    <w:rsid w:val="00C42AB6"/>
    <w:rsid w:val="00C4750C"/>
    <w:rsid w:val="00C651CC"/>
    <w:rsid w:val="00C76EC2"/>
    <w:rsid w:val="00C82002"/>
    <w:rsid w:val="00CA2298"/>
    <w:rsid w:val="00CB3A7C"/>
    <w:rsid w:val="00CD48B3"/>
    <w:rsid w:val="00CE7231"/>
    <w:rsid w:val="00D1257F"/>
    <w:rsid w:val="00D12E7B"/>
    <w:rsid w:val="00D219B5"/>
    <w:rsid w:val="00D357CF"/>
    <w:rsid w:val="00D86696"/>
    <w:rsid w:val="00D93447"/>
    <w:rsid w:val="00DA7419"/>
    <w:rsid w:val="00DC2214"/>
    <w:rsid w:val="00DD1186"/>
    <w:rsid w:val="00DE0419"/>
    <w:rsid w:val="00DE2D4C"/>
    <w:rsid w:val="00E452E8"/>
    <w:rsid w:val="00E65202"/>
    <w:rsid w:val="00EB6E23"/>
    <w:rsid w:val="00ED066E"/>
    <w:rsid w:val="00ED726C"/>
    <w:rsid w:val="00EE1935"/>
    <w:rsid w:val="00EF229E"/>
    <w:rsid w:val="00F126B7"/>
    <w:rsid w:val="00F3314C"/>
    <w:rsid w:val="00F70B2F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B8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"/>
    <w:qFormat/>
    <w:rsid w:val="006162C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6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62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6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16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62C1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162C1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62C1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162C1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162C1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customStyle="1" w:styleId="Nummerinddeling-jmskabelonTegn">
    <w:name w:val="Nummerinddeling - jm skabelon Tegn"/>
    <w:basedOn w:val="Standardskrifttypeiafsnit"/>
    <w:link w:val="Nummerinddeling-jmskabelon"/>
    <w:locked/>
    <w:rsid w:val="002E6032"/>
    <w:rPr>
      <w:rFonts w:ascii="Times New Roman" w:hAnsi="Times New Roman" w:cs="Times New Roman"/>
      <w:sz w:val="26"/>
      <w:szCs w:val="26"/>
    </w:rPr>
  </w:style>
  <w:style w:type="paragraph" w:customStyle="1" w:styleId="Nummerinddeling-jmskabelon">
    <w:name w:val="Nummerinddeling - jm skabelon"/>
    <w:basedOn w:val="Normal"/>
    <w:link w:val="Nummerinddeling-jmskabelonTegn"/>
    <w:qFormat/>
    <w:rsid w:val="002E6032"/>
    <w:pPr>
      <w:spacing w:after="160" w:line="300" w:lineRule="auto"/>
    </w:pPr>
    <w:rPr>
      <w:rFonts w:ascii="Times New Roman" w:hAnsi="Times New Roman" w:cs="Times New Roman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25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C255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C2556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C25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C2556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34C8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2025-04-07T18:44:00Z</dcterms:created>
  <dcterms:modified xsi:type="dcterms:W3CDTF">2025-04-10T07:07:00Z</dcterms:modified>
</cp:coreProperties>
</file>