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5DE52" w14:textId="77777777" w:rsidR="00415221" w:rsidRDefault="001D69BA" w:rsidP="00415221">
      <w:pPr>
        <w:pStyle w:val="Sidehoved"/>
        <w:jc w:val="right"/>
        <w:rPr>
          <w:color w:val="000000"/>
        </w:rPr>
      </w:pPr>
      <w:r>
        <w:rPr>
          <w:noProof/>
        </w:rPr>
        <w:drawing>
          <wp:anchor distT="0" distB="0" distL="114300" distR="114300" simplePos="0" relativeHeight="251662848" behindDoc="0" locked="0" layoutInCell="1" allowOverlap="1" wp14:anchorId="40E2D94E" wp14:editId="59B75150">
            <wp:simplePos x="0" y="0"/>
            <wp:positionH relativeFrom="column">
              <wp:posOffset>4493895</wp:posOffset>
            </wp:positionH>
            <wp:positionV relativeFrom="paragraph">
              <wp:posOffset>-285115</wp:posOffset>
            </wp:positionV>
            <wp:extent cx="1836420" cy="68961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420" cy="689610"/>
                    </a:xfrm>
                    <a:prstGeom prst="rect">
                      <a:avLst/>
                    </a:prstGeom>
                  </pic:spPr>
                </pic:pic>
              </a:graphicData>
            </a:graphic>
            <wp14:sizeRelH relativeFrom="page">
              <wp14:pctWidth>0</wp14:pctWidth>
            </wp14:sizeRelH>
            <wp14:sizeRelV relativeFrom="page">
              <wp14:pctHeight>0</wp14:pctHeight>
            </wp14:sizeRelV>
          </wp:anchor>
        </w:drawing>
      </w:r>
    </w:p>
    <w:p w14:paraId="1ECEC2E3" w14:textId="130EE516" w:rsidR="008E3A4E" w:rsidRDefault="00513B71" w:rsidP="00A52A07">
      <w:pPr>
        <w:pStyle w:val="Sidehoved"/>
      </w:pPr>
      <w:r>
        <w:rPr>
          <w:rFonts w:ascii="Times New Roman" w:hAnsi="Times New Roman"/>
          <w:b/>
          <w:sz w:val="16"/>
        </w:rPr>
        <w:t>23</w:t>
      </w:r>
      <w:r w:rsidR="002E5804">
        <w:rPr>
          <w:rFonts w:ascii="Times New Roman" w:hAnsi="Times New Roman"/>
          <w:b/>
          <w:sz w:val="16"/>
        </w:rPr>
        <w:t xml:space="preserve">. oktober </w:t>
      </w:r>
      <w:r w:rsidR="00E42123">
        <w:rPr>
          <w:rFonts w:ascii="Times New Roman" w:hAnsi="Times New Roman"/>
          <w:b/>
          <w:sz w:val="16"/>
        </w:rPr>
        <w:t>201</w:t>
      </w:r>
      <w:r w:rsidR="00C76F08">
        <w:rPr>
          <w:rFonts w:ascii="Times New Roman" w:hAnsi="Times New Roman"/>
          <w:b/>
          <w:sz w:val="16"/>
        </w:rPr>
        <w:t>9</w:t>
      </w:r>
    </w:p>
    <w:p w14:paraId="7D1742CC" w14:textId="77777777" w:rsidR="00EC6132" w:rsidRDefault="008E3A4E" w:rsidP="00E42123">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14:paraId="006A7F21" w14:textId="77777777" w:rsidR="00BE1A8D" w:rsidRPr="00BE1A8D" w:rsidRDefault="008E3A4E" w:rsidP="00BE1A8D">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8"/>
        </w:rPr>
      </w:pPr>
      <w:r w:rsidRPr="00BE1A8D">
        <w:rPr>
          <w:rFonts w:ascii="Arial" w:hAnsi="Arial" w:cs="Arial"/>
          <w:b/>
          <w:sz w:val="28"/>
        </w:rPr>
        <w:t>HENSIGTSERKLÆRING</w:t>
      </w:r>
    </w:p>
    <w:p w14:paraId="109BC193" w14:textId="77777777" w:rsidR="00EC6132"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r w:rsidRPr="000A7653">
        <w:rPr>
          <w:rFonts w:ascii="Arial" w:hAnsi="Arial" w:cs="Arial"/>
          <w:b/>
          <w:sz w:val="21"/>
        </w:rPr>
        <w:t>vedrørende tilskud til elintensive virksomheder og aftale om energieffektivisering</w:t>
      </w:r>
    </w:p>
    <w:p w14:paraId="425DDACD" w14:textId="77777777" w:rsidR="004418FC"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p>
    <w:p w14:paraId="259FCADF" w14:textId="77777777" w:rsidR="008E3A4E" w:rsidRPr="00EC6132" w:rsidRDefault="00E950F8" w:rsidP="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s="Arial"/>
          <w:sz w:val="21"/>
        </w:rPr>
      </w:pPr>
      <w:r>
        <w:rPr>
          <w:rFonts w:asciiTheme="majorHAnsi" w:hAnsiTheme="majorHAnsi" w:cs="Arial"/>
          <w:sz w:val="21"/>
        </w:rPr>
        <w:t xml:space="preserve">For </w:t>
      </w:r>
      <w:r w:rsidR="00EC6132" w:rsidRPr="00EC6132">
        <w:rPr>
          <w:rFonts w:asciiTheme="majorHAnsi" w:hAnsiTheme="majorHAnsi" w:cs="Arial"/>
          <w:sz w:val="21"/>
        </w:rPr>
        <w:t>virksomheder</w:t>
      </w:r>
      <w:r w:rsidR="00892C69">
        <w:rPr>
          <w:rFonts w:asciiTheme="majorHAnsi" w:hAnsiTheme="majorHAnsi" w:cs="Arial"/>
          <w:sz w:val="21"/>
        </w:rPr>
        <w:t xml:space="preserve"> i brancher</w:t>
      </w:r>
      <w:r w:rsidR="00EC6132" w:rsidRPr="00EC6132">
        <w:rPr>
          <w:rFonts w:asciiTheme="majorHAnsi" w:hAnsiTheme="majorHAnsi" w:cs="Arial"/>
          <w:sz w:val="21"/>
        </w:rPr>
        <w:t xml:space="preserve">, der optræder på </w:t>
      </w:r>
      <w:r w:rsidR="00EC6132" w:rsidRPr="004418FC">
        <w:rPr>
          <w:rFonts w:asciiTheme="majorHAnsi" w:hAnsiTheme="majorHAnsi" w:cs="Arial"/>
          <w:b/>
          <w:sz w:val="21"/>
          <w:u w:val="single"/>
        </w:rPr>
        <w:t xml:space="preserve">bilag </w:t>
      </w:r>
      <w:r w:rsidR="004D7964">
        <w:rPr>
          <w:rFonts w:asciiTheme="majorHAnsi" w:hAnsiTheme="majorHAnsi" w:cs="Arial"/>
          <w:b/>
          <w:sz w:val="21"/>
          <w:u w:val="single"/>
        </w:rPr>
        <w:t>5</w:t>
      </w:r>
      <w:r w:rsidR="00EC6132" w:rsidRPr="00EC6132">
        <w:rPr>
          <w:rFonts w:asciiTheme="majorHAnsi" w:hAnsiTheme="majorHAnsi" w:cs="Arial"/>
          <w:sz w:val="21"/>
        </w:rPr>
        <w:t xml:space="preserve"> i Europa-Kommissionens retningslinjer for statsstøtte</w:t>
      </w:r>
      <w:r w:rsidR="0033494B">
        <w:rPr>
          <w:rFonts w:asciiTheme="majorHAnsi" w:hAnsiTheme="majorHAnsi"/>
          <w:sz w:val="19"/>
          <w:szCs w:val="19"/>
        </w:rPr>
        <w:t xml:space="preserve"> </w:t>
      </w:r>
      <w:r w:rsidR="00161131" w:rsidRPr="00D17F14">
        <w:rPr>
          <w:rFonts w:asciiTheme="majorHAnsi" w:hAnsiTheme="majorHAnsi"/>
          <w:sz w:val="19"/>
          <w:szCs w:val="19"/>
        </w:rPr>
        <w:t>til miljøbeskyttelse og energi 2014-2020</w:t>
      </w:r>
      <w:r w:rsidR="00EC6132" w:rsidRPr="00EC6132">
        <w:rPr>
          <w:rFonts w:asciiTheme="majorHAnsi" w:hAnsiTheme="majorHAnsi" w:cs="Arial"/>
          <w:sz w:val="21"/>
        </w:rPr>
        <w:t>.</w:t>
      </w:r>
    </w:p>
    <w:p w14:paraId="7E368774"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bl>
      <w:tblPr>
        <w:tblStyle w:val="Tabel-Gitter"/>
        <w:tblpPr w:leftFromText="141" w:rightFromText="141" w:vertAnchor="text" w:horzAnchor="page" w:tblpXSpec="center" w:tblpY="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4"/>
        <w:gridCol w:w="4980"/>
      </w:tblGrid>
      <w:tr w:rsidR="001D69BA" w14:paraId="576268C5" w14:textId="77777777" w:rsidTr="00B437C6">
        <w:trPr>
          <w:trHeight w:val="265"/>
        </w:trPr>
        <w:tc>
          <w:tcPr>
            <w:tcW w:w="4694" w:type="dxa"/>
            <w:shd w:val="clear" w:color="auto" w:fill="DBE5F1" w:themeFill="accent1" w:themeFillTint="33"/>
          </w:tcPr>
          <w:p w14:paraId="0CF7610F" w14:textId="77777777" w:rsidR="001D69BA" w:rsidRDefault="005773FF" w:rsidP="005773F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987648273" w:edGrp="everyone" w:colFirst="1" w:colLast="1"/>
            <w:r>
              <w:rPr>
                <w:rFonts w:ascii="Times New Roman" w:hAnsi="Times New Roman"/>
                <w:sz w:val="21"/>
              </w:rPr>
              <w:t>Virksomhedens n</w:t>
            </w:r>
            <w:r w:rsidR="001D69BA">
              <w:rPr>
                <w:rFonts w:ascii="Times New Roman" w:hAnsi="Times New Roman"/>
                <w:sz w:val="21"/>
              </w:rPr>
              <w:t>avn:</w:t>
            </w:r>
          </w:p>
        </w:tc>
        <w:tc>
          <w:tcPr>
            <w:tcW w:w="4980" w:type="dxa"/>
          </w:tcPr>
          <w:p w14:paraId="09532FEE"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61A6CA2F" w14:textId="77777777" w:rsidTr="00B437C6">
        <w:trPr>
          <w:trHeight w:val="281"/>
        </w:trPr>
        <w:tc>
          <w:tcPr>
            <w:tcW w:w="4694" w:type="dxa"/>
            <w:shd w:val="clear" w:color="auto" w:fill="DBE5F1" w:themeFill="accent1" w:themeFillTint="33"/>
          </w:tcPr>
          <w:p w14:paraId="755A26F4"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852707323" w:edGrp="everyone" w:colFirst="1" w:colLast="1"/>
            <w:permEnd w:id="987648273"/>
            <w:r>
              <w:rPr>
                <w:rFonts w:ascii="Times New Roman" w:hAnsi="Times New Roman"/>
                <w:sz w:val="21"/>
              </w:rPr>
              <w:t>Adresse:</w:t>
            </w:r>
          </w:p>
        </w:tc>
        <w:tc>
          <w:tcPr>
            <w:tcW w:w="4980" w:type="dxa"/>
          </w:tcPr>
          <w:p w14:paraId="1E95533B"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350D3ED9" w14:textId="77777777" w:rsidTr="00B437C6">
        <w:trPr>
          <w:trHeight w:val="265"/>
        </w:trPr>
        <w:tc>
          <w:tcPr>
            <w:tcW w:w="4694" w:type="dxa"/>
            <w:shd w:val="clear" w:color="auto" w:fill="DBE5F1" w:themeFill="accent1" w:themeFillTint="33"/>
          </w:tcPr>
          <w:p w14:paraId="56A75F6A"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588412362" w:edGrp="everyone" w:colFirst="1" w:colLast="1"/>
            <w:permEnd w:id="1852707323"/>
            <w:r>
              <w:rPr>
                <w:rFonts w:ascii="Times New Roman" w:hAnsi="Times New Roman"/>
                <w:sz w:val="21"/>
              </w:rPr>
              <w:t>Tlf. nr.:</w:t>
            </w:r>
          </w:p>
        </w:tc>
        <w:tc>
          <w:tcPr>
            <w:tcW w:w="4980" w:type="dxa"/>
          </w:tcPr>
          <w:p w14:paraId="6E04466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05F7EA0C" w14:textId="77777777" w:rsidTr="00B437C6">
        <w:trPr>
          <w:trHeight w:val="281"/>
        </w:trPr>
        <w:tc>
          <w:tcPr>
            <w:tcW w:w="4694" w:type="dxa"/>
            <w:shd w:val="clear" w:color="auto" w:fill="DBE5F1" w:themeFill="accent1" w:themeFillTint="33"/>
          </w:tcPr>
          <w:p w14:paraId="5830E079"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317957150" w:edGrp="everyone" w:colFirst="1" w:colLast="1"/>
            <w:permEnd w:id="1588412362"/>
            <w:r>
              <w:rPr>
                <w:rFonts w:ascii="Times New Roman" w:hAnsi="Times New Roman"/>
                <w:sz w:val="21"/>
              </w:rPr>
              <w:t>CVR nr.:</w:t>
            </w:r>
          </w:p>
        </w:tc>
        <w:tc>
          <w:tcPr>
            <w:tcW w:w="4980" w:type="dxa"/>
          </w:tcPr>
          <w:p w14:paraId="66207365"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2D17557B" w14:textId="77777777" w:rsidTr="00B437C6">
        <w:trPr>
          <w:trHeight w:val="265"/>
        </w:trPr>
        <w:tc>
          <w:tcPr>
            <w:tcW w:w="4694" w:type="dxa"/>
            <w:shd w:val="clear" w:color="auto" w:fill="DBE5F1" w:themeFill="accent1" w:themeFillTint="33"/>
          </w:tcPr>
          <w:p w14:paraId="12DA879C"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59473977" w:edGrp="everyone" w:colFirst="1" w:colLast="1"/>
            <w:permEnd w:id="1317957150"/>
            <w:r w:rsidRPr="00075BB4">
              <w:rPr>
                <w:rFonts w:asciiTheme="majorHAnsi" w:hAnsiTheme="majorHAnsi"/>
                <w:color w:val="000000" w:themeColor="text1"/>
                <w:sz w:val="21"/>
              </w:rPr>
              <w:t xml:space="preserve">Navn på person, som tegner virksomheden </w:t>
            </w:r>
            <w:r w:rsidRPr="00075BB4">
              <w:rPr>
                <w:rFonts w:asciiTheme="majorHAnsi" w:hAnsiTheme="majorHAnsi"/>
                <w:color w:val="000000" w:themeColor="text1"/>
                <w:sz w:val="21"/>
              </w:rPr>
              <w:br/>
              <w:t>juridisk:</w:t>
            </w:r>
          </w:p>
        </w:tc>
        <w:tc>
          <w:tcPr>
            <w:tcW w:w="4980" w:type="dxa"/>
          </w:tcPr>
          <w:p w14:paraId="64911674"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25356FEB" w14:textId="77777777" w:rsidTr="00B437C6">
        <w:trPr>
          <w:trHeight w:val="296"/>
        </w:trPr>
        <w:tc>
          <w:tcPr>
            <w:tcW w:w="4694" w:type="dxa"/>
            <w:shd w:val="clear" w:color="auto" w:fill="DBE5F1" w:themeFill="accent1" w:themeFillTint="33"/>
          </w:tcPr>
          <w:p w14:paraId="73371464"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070554202" w:edGrp="everyone" w:colFirst="1" w:colLast="1"/>
            <w:permEnd w:id="159473977"/>
            <w:r>
              <w:rPr>
                <w:rFonts w:asciiTheme="majorHAnsi" w:hAnsiTheme="majorHAnsi"/>
                <w:color w:val="000000" w:themeColor="text1"/>
                <w:sz w:val="21"/>
              </w:rPr>
              <w:t>Navn på k</w:t>
            </w:r>
            <w:r w:rsidRPr="00075BB4">
              <w:rPr>
                <w:rFonts w:asciiTheme="majorHAnsi" w:hAnsiTheme="majorHAnsi"/>
                <w:color w:val="000000" w:themeColor="text1"/>
                <w:sz w:val="21"/>
              </w:rPr>
              <w:t>ontaktperson:</w:t>
            </w:r>
          </w:p>
        </w:tc>
        <w:tc>
          <w:tcPr>
            <w:tcW w:w="4980" w:type="dxa"/>
          </w:tcPr>
          <w:p w14:paraId="23162FD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085A1A72" w14:textId="77777777" w:rsidTr="00B437C6">
        <w:trPr>
          <w:trHeight w:val="296"/>
        </w:trPr>
        <w:tc>
          <w:tcPr>
            <w:tcW w:w="4694" w:type="dxa"/>
            <w:shd w:val="clear" w:color="auto" w:fill="DBE5F1" w:themeFill="accent1" w:themeFillTint="33"/>
          </w:tcPr>
          <w:p w14:paraId="0E13620A"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783627174" w:edGrp="everyone" w:colFirst="1" w:colLast="1"/>
            <w:permEnd w:id="1070554202"/>
            <w:r w:rsidRPr="00075BB4">
              <w:rPr>
                <w:rFonts w:asciiTheme="majorHAnsi" w:hAnsiTheme="majorHAnsi"/>
                <w:color w:val="000000" w:themeColor="text1"/>
                <w:sz w:val="21"/>
              </w:rPr>
              <w:t>Kontaktpersons mailadresse:</w:t>
            </w:r>
          </w:p>
        </w:tc>
        <w:tc>
          <w:tcPr>
            <w:tcW w:w="4980" w:type="dxa"/>
          </w:tcPr>
          <w:p w14:paraId="18A4E10B"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4205CEB6" w14:textId="77777777" w:rsidTr="00B437C6">
        <w:trPr>
          <w:trHeight w:val="296"/>
        </w:trPr>
        <w:tc>
          <w:tcPr>
            <w:tcW w:w="4694" w:type="dxa"/>
            <w:shd w:val="clear" w:color="auto" w:fill="DBE5F1" w:themeFill="accent1" w:themeFillTint="33"/>
          </w:tcPr>
          <w:p w14:paraId="03B54AC7"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184899612" w:edGrp="everyone" w:colFirst="1" w:colLast="1"/>
            <w:permEnd w:id="783627174"/>
            <w:r w:rsidRPr="00075BB4">
              <w:rPr>
                <w:rFonts w:asciiTheme="majorHAnsi" w:hAnsiTheme="majorHAnsi"/>
                <w:color w:val="000000" w:themeColor="text1"/>
                <w:sz w:val="21"/>
              </w:rPr>
              <w:t>Kontaktpersons tlf. nr.:</w:t>
            </w:r>
          </w:p>
        </w:tc>
        <w:tc>
          <w:tcPr>
            <w:tcW w:w="4980" w:type="dxa"/>
          </w:tcPr>
          <w:p w14:paraId="5D027315"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430A5253" w14:textId="77777777" w:rsidTr="00B437C6">
        <w:trPr>
          <w:trHeight w:val="296"/>
        </w:trPr>
        <w:tc>
          <w:tcPr>
            <w:tcW w:w="4694" w:type="dxa"/>
            <w:shd w:val="clear" w:color="auto" w:fill="DBE5F1" w:themeFill="accent1" w:themeFillTint="33"/>
          </w:tcPr>
          <w:p w14:paraId="73D7ED09"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627402422" w:edGrp="everyone" w:colFirst="1" w:colLast="1"/>
            <w:permEnd w:id="1184899612"/>
            <w:r w:rsidRPr="00075BB4">
              <w:rPr>
                <w:rFonts w:asciiTheme="majorHAnsi" w:hAnsiTheme="majorHAnsi"/>
                <w:color w:val="000000" w:themeColor="text1"/>
                <w:sz w:val="21"/>
              </w:rPr>
              <w:t>Forventes indgåelse af brancheaftale?</w:t>
            </w:r>
          </w:p>
        </w:tc>
        <w:tc>
          <w:tcPr>
            <w:tcW w:w="4980" w:type="dxa"/>
          </w:tcPr>
          <w:p w14:paraId="3DAD7911"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7233CB3B" w14:textId="77777777" w:rsidTr="00B437C6">
        <w:trPr>
          <w:trHeight w:val="296"/>
        </w:trPr>
        <w:tc>
          <w:tcPr>
            <w:tcW w:w="4694" w:type="dxa"/>
            <w:shd w:val="clear" w:color="auto" w:fill="DBE5F1" w:themeFill="accent1" w:themeFillTint="33"/>
          </w:tcPr>
          <w:p w14:paraId="7E050920"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878918903" w:edGrp="everyone" w:colFirst="1" w:colLast="1"/>
            <w:permEnd w:id="1627402422"/>
            <w:r w:rsidRPr="00075BB4">
              <w:rPr>
                <w:rFonts w:asciiTheme="majorHAnsi" w:hAnsiTheme="majorHAnsi"/>
                <w:color w:val="000000" w:themeColor="text1"/>
                <w:sz w:val="21"/>
              </w:rPr>
              <w:t>Brancheorganisation:</w:t>
            </w:r>
          </w:p>
        </w:tc>
        <w:tc>
          <w:tcPr>
            <w:tcW w:w="4980" w:type="dxa"/>
          </w:tcPr>
          <w:p w14:paraId="223BFBB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58C269EC" w14:textId="77777777" w:rsidTr="00B437C6">
        <w:trPr>
          <w:trHeight w:val="296"/>
        </w:trPr>
        <w:tc>
          <w:tcPr>
            <w:tcW w:w="4694" w:type="dxa"/>
            <w:shd w:val="clear" w:color="auto" w:fill="DBE5F1" w:themeFill="accent1" w:themeFillTint="33"/>
          </w:tcPr>
          <w:p w14:paraId="48088208"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038959698" w:edGrp="everyone" w:colFirst="1" w:colLast="1"/>
            <w:permEnd w:id="1878918903"/>
            <w:r w:rsidRPr="00075BB4">
              <w:rPr>
                <w:rFonts w:asciiTheme="majorHAnsi" w:hAnsiTheme="majorHAnsi"/>
                <w:color w:val="000000" w:themeColor="text1"/>
                <w:sz w:val="21"/>
              </w:rPr>
              <w:t>Energistyrelsen må meddele branche- organisation om at der ønskes en brancheaftale?</w:t>
            </w:r>
          </w:p>
        </w:tc>
        <w:tc>
          <w:tcPr>
            <w:tcW w:w="4980" w:type="dxa"/>
          </w:tcPr>
          <w:p w14:paraId="09714074"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permEnd w:id="1038959698"/>
    </w:tbl>
    <w:p w14:paraId="35665D06"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330B844D" w14:textId="77777777" w:rsidR="00A204F7" w:rsidRPr="006F412F" w:rsidRDefault="004D7964" w:rsidP="00A204F7">
      <w:pPr>
        <w:pStyle w:val="Listeafsnit"/>
        <w:numPr>
          <w:ilvl w:val="0"/>
          <w:numId w:val="12"/>
        </w:numPr>
        <w:tabs>
          <w:tab w:val="left" w:pos="-846"/>
          <w:tab w:val="left" w:pos="1"/>
          <w:tab w:val="left" w:pos="42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sz w:val="16"/>
          <w:szCs w:val="16"/>
        </w:rPr>
      </w:pPr>
      <w:r w:rsidRPr="006F412F">
        <w:rPr>
          <w:rFonts w:asciiTheme="majorHAnsi" w:hAnsiTheme="majorHAnsi"/>
          <w:sz w:val="16"/>
          <w:szCs w:val="16"/>
        </w:rPr>
        <w:t>Virksomheden har en eller flere produktionsenheder, hvis hovedaktivitet er omfattet af de NACE-koder, der er nævnt i bilag 5 i Europa-Kommissionens retningslinjer for statsstøtte til miljøbeskyttelse og energi 2014-2020 (2014/C 200/01 af 28. juni 2014). Hensigtserklæringen omfatter de produktionsenheder, der er anført på næste side. En hensigtserklæring kan kun omfatte ét CVR-nummer.</w:t>
      </w:r>
    </w:p>
    <w:p w14:paraId="5BDF3EA2" w14:textId="77777777" w:rsidR="00A204F7" w:rsidRPr="006F412F" w:rsidRDefault="00A204F7" w:rsidP="00A204F7">
      <w:pPr>
        <w:pStyle w:val="Listeafsnit"/>
        <w:tabs>
          <w:tab w:val="left" w:pos="-846"/>
          <w:tab w:val="left" w:pos="1"/>
          <w:tab w:val="left" w:pos="42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360"/>
        <w:rPr>
          <w:rFonts w:ascii="Times New Roman" w:hAnsi="Times New Roman"/>
          <w:sz w:val="16"/>
          <w:szCs w:val="16"/>
        </w:rPr>
      </w:pPr>
    </w:p>
    <w:p w14:paraId="1E72C3B1" w14:textId="77777777" w:rsidR="00A204F7" w:rsidRPr="006F412F" w:rsidRDefault="00A204F7" w:rsidP="00A204F7">
      <w:pPr>
        <w:pStyle w:val="Listeafsnit"/>
        <w:numPr>
          <w:ilvl w:val="0"/>
          <w:numId w:val="12"/>
        </w:numPr>
        <w:tabs>
          <w:tab w:val="left" w:pos="-846"/>
          <w:tab w:val="left" w:pos="1"/>
          <w:tab w:val="left" w:pos="42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sz w:val="16"/>
          <w:szCs w:val="16"/>
        </w:rPr>
      </w:pPr>
      <w:r w:rsidRPr="006F412F">
        <w:rPr>
          <w:rFonts w:ascii="Times New Roman" w:hAnsi="Times New Roman"/>
          <w:sz w:val="16"/>
          <w:szCs w:val="16"/>
        </w:rPr>
        <w:t xml:space="preserve">Virksomheden vil </w:t>
      </w:r>
      <w:r w:rsidR="0002444C" w:rsidRPr="006F412F">
        <w:rPr>
          <w:rFonts w:ascii="Times New Roman" w:hAnsi="Times New Roman"/>
          <w:sz w:val="16"/>
          <w:szCs w:val="16"/>
        </w:rPr>
        <w:t xml:space="preserve">sammen med indsendelse af hensigtserklæringen </w:t>
      </w:r>
      <w:r w:rsidRPr="006F412F">
        <w:rPr>
          <w:rFonts w:ascii="Times New Roman" w:hAnsi="Times New Roman"/>
          <w:sz w:val="16"/>
          <w:szCs w:val="16"/>
        </w:rPr>
        <w:t xml:space="preserve">fremsende materiale der dokumenterer, at de </w:t>
      </w:r>
      <w:r w:rsidRPr="006F412F">
        <w:rPr>
          <w:rFonts w:asciiTheme="majorHAnsi" w:hAnsiTheme="majorHAnsi"/>
          <w:sz w:val="16"/>
          <w:szCs w:val="16"/>
        </w:rPr>
        <w:t xml:space="preserve">produktionsenheder, som ønskes omfattet af ordningen jf. punkt 1, </w:t>
      </w:r>
      <w:r w:rsidRPr="006F412F">
        <w:rPr>
          <w:rFonts w:ascii="Times New Roman" w:hAnsi="Times New Roman"/>
          <w:sz w:val="16"/>
          <w:szCs w:val="16"/>
        </w:rPr>
        <w:t>har en el-intensitet på mindst 20 pct. Dokumentationen skal følge de bestemmelser, som fremgå</w:t>
      </w:r>
      <w:r w:rsidR="0002444C" w:rsidRPr="006F412F">
        <w:rPr>
          <w:rFonts w:ascii="Times New Roman" w:hAnsi="Times New Roman"/>
          <w:sz w:val="16"/>
          <w:szCs w:val="16"/>
        </w:rPr>
        <w:t>r</w:t>
      </w:r>
      <w:r w:rsidRPr="006F412F">
        <w:rPr>
          <w:rFonts w:ascii="Times New Roman" w:hAnsi="Times New Roman"/>
          <w:sz w:val="16"/>
          <w:szCs w:val="16"/>
        </w:rPr>
        <w:t xml:space="preserve"> af </w:t>
      </w:r>
      <w:r w:rsidR="0002444C" w:rsidRPr="006F412F">
        <w:rPr>
          <w:rFonts w:ascii="Times New Roman" w:hAnsi="Times New Roman"/>
          <w:sz w:val="16"/>
          <w:szCs w:val="16"/>
        </w:rPr>
        <w:t>bekendtgørelse nr. 1618 af 15. december 2016 om statstilskud til elintensive virksomheder</w:t>
      </w:r>
      <w:r w:rsidRPr="006F412F">
        <w:rPr>
          <w:rFonts w:ascii="Times New Roman" w:hAnsi="Times New Roman"/>
          <w:sz w:val="16"/>
          <w:szCs w:val="16"/>
        </w:rPr>
        <w:t xml:space="preserve"> og Europa-Kommissionens godkendelse af ordningen. </w:t>
      </w:r>
    </w:p>
    <w:p w14:paraId="33CA13ED"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sz w:val="16"/>
          <w:szCs w:val="16"/>
        </w:rPr>
      </w:pPr>
    </w:p>
    <w:p w14:paraId="6A6B2E88"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3.</w:t>
      </w:r>
      <w:r w:rsidRPr="006F412F">
        <w:rPr>
          <w:rFonts w:asciiTheme="majorHAnsi" w:hAnsiTheme="majorHAnsi"/>
          <w:sz w:val="16"/>
          <w:szCs w:val="16"/>
        </w:rPr>
        <w:tab/>
        <w:t xml:space="preserve">På grundlag af denne erklæring samt dokumentationen for virksomhedens el-intensitet, jf. pkt. 2, kan Energistyrelsen meddele betinget tilsagn om tilskud til virksomheden. Virksomheden anmoder herved om, at det betingede tilsagn meddeles med virkning fra Energistyrelsens modtagelse af hensigtserklæringen, dog tidligst fra det tidspunkt tilskudsordningen får virkning fra.  </w:t>
      </w:r>
    </w:p>
    <w:p w14:paraId="2CE50387"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14:paraId="68C53000"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6F412F">
        <w:rPr>
          <w:rFonts w:asciiTheme="majorHAnsi" w:hAnsiTheme="majorHAnsi"/>
          <w:sz w:val="16"/>
          <w:szCs w:val="16"/>
        </w:rPr>
        <w:t>4.</w:t>
      </w:r>
      <w:r w:rsidRPr="006F412F">
        <w:rPr>
          <w:rFonts w:asciiTheme="majorHAnsi" w:hAnsiTheme="majorHAnsi"/>
          <w:sz w:val="16"/>
          <w:szCs w:val="16"/>
        </w:rPr>
        <w:tab/>
        <w:t>Virksomheden forpligter sig til snarest, og senest den dato som meddeles i Energistyrelsens betingede tilsagn om støtte, at udarbejde et oplæg til aftale om energieffektivisering med Energistyrelsen, som omfatter følgende elementer:</w:t>
      </w:r>
    </w:p>
    <w:p w14:paraId="6FCF67A8" w14:textId="77777777" w:rsidR="004D7964" w:rsidRPr="006F412F" w:rsidRDefault="004D7964" w:rsidP="004D7964">
      <w:pPr>
        <w:numPr>
          <w:ilvl w:val="0"/>
          <w:numId w:val="5"/>
        </w:numPr>
        <w:ind w:left="642"/>
        <w:rPr>
          <w:rFonts w:asciiTheme="majorHAnsi" w:hAnsiTheme="majorHAnsi"/>
          <w:sz w:val="16"/>
          <w:szCs w:val="16"/>
        </w:rPr>
      </w:pPr>
      <w:r w:rsidRPr="006F412F">
        <w:rPr>
          <w:rFonts w:asciiTheme="majorHAnsi" w:hAnsiTheme="majorHAnsi"/>
          <w:sz w:val="16"/>
          <w:szCs w:val="16"/>
        </w:rPr>
        <w:t>Opbygning og anvendelse af et energiledelsessystem, som certificeres efter ISO 50001-standarden og Energistyrelsens supplerende krav, jf. Energistyrelsens kravsspecifikation af 18. november 2015.</w:t>
      </w:r>
    </w:p>
    <w:p w14:paraId="02C89B4F" w14:textId="77777777" w:rsidR="004D7964" w:rsidRPr="006F412F" w:rsidRDefault="004D7964" w:rsidP="004D7964">
      <w:pPr>
        <w:numPr>
          <w:ilvl w:val="0"/>
          <w:numId w:val="5"/>
        </w:numPr>
        <w:ind w:left="642"/>
        <w:rPr>
          <w:rFonts w:asciiTheme="majorHAnsi" w:hAnsiTheme="majorHAnsi"/>
          <w:sz w:val="16"/>
          <w:szCs w:val="16"/>
        </w:rPr>
      </w:pPr>
      <w:r w:rsidRPr="006F412F">
        <w:rPr>
          <w:rFonts w:asciiTheme="majorHAnsi" w:hAnsiTheme="majorHAnsi"/>
          <w:sz w:val="16"/>
          <w:szCs w:val="16"/>
        </w:rPr>
        <w:t>Beskrivelse af de særlige undersøgelser, som virksomheden vil foretage i aftaleperioden. Hensigten med en særlig undersøgelse er at identificere konkrete, dokumenterbare energieffektiviseringer på baggrund af en gennemgribende analyse af energiforbruget til en proces eller i et energiforbrugende anlæg, eller at foretage en analyse af de overordnede produktions- og energisystemer, som har fokus på, om det på sigt vil være muligt at nedbringe energiforbruget ved indførelse af ny teknologi eller ændrede metoder. Som udgangspunkt skal de særlige undersøgelser omhandle el-besparelser, men kan også omhandle andet energiforbrug (brændsel) efter aftale med Energistyrelsen.</w:t>
      </w:r>
    </w:p>
    <w:p w14:paraId="64FAE22A" w14:textId="77777777" w:rsidR="004D7964" w:rsidRPr="006F412F" w:rsidRDefault="004D7964" w:rsidP="004D7964">
      <w:pPr>
        <w:numPr>
          <w:ilvl w:val="0"/>
          <w:numId w:val="5"/>
        </w:numPr>
        <w:ind w:left="642"/>
        <w:rPr>
          <w:rFonts w:asciiTheme="majorHAnsi" w:hAnsiTheme="majorHAnsi"/>
          <w:sz w:val="16"/>
          <w:szCs w:val="16"/>
        </w:rPr>
      </w:pPr>
      <w:r w:rsidRPr="006F412F">
        <w:rPr>
          <w:rFonts w:asciiTheme="majorHAnsi" w:hAnsiTheme="majorHAnsi"/>
          <w:sz w:val="16"/>
          <w:szCs w:val="16"/>
        </w:rPr>
        <w:t xml:space="preserve">Gennemførelse af alle energibesparelsesprojekter, som har en simpel tilbagebetalingstid på under 5 år. Forpligtelsen gælder for projekter med elforbrug, der får statstilskud til PSO-betalingen og for projekter, der er identificeret via de særlige undersøgelser. </w:t>
      </w:r>
    </w:p>
    <w:p w14:paraId="07C35582" w14:textId="77777777" w:rsidR="004D7964" w:rsidRPr="006F412F" w:rsidRDefault="004D7964" w:rsidP="004D7964">
      <w:pPr>
        <w:ind w:left="282"/>
        <w:rPr>
          <w:rFonts w:asciiTheme="majorHAnsi" w:hAnsiTheme="majorHAnsi"/>
          <w:sz w:val="16"/>
          <w:szCs w:val="16"/>
        </w:rPr>
      </w:pPr>
      <w:r w:rsidRPr="006F412F">
        <w:rPr>
          <w:rFonts w:asciiTheme="majorHAnsi" w:hAnsiTheme="majorHAnsi"/>
          <w:sz w:val="16"/>
          <w:szCs w:val="16"/>
        </w:rPr>
        <w:t xml:space="preserve">Det certificerede energiledelsessystem og oplæg til aftale skal overholde kravene i </w:t>
      </w:r>
      <w:bookmarkStart w:id="0" w:name="OLE_LINK1"/>
      <w:bookmarkStart w:id="1" w:name="OLE_LINK2"/>
      <w:r w:rsidRPr="006F412F">
        <w:rPr>
          <w:rFonts w:asciiTheme="majorHAnsi" w:hAnsiTheme="majorHAnsi"/>
          <w:sz w:val="16"/>
          <w:szCs w:val="16"/>
        </w:rPr>
        <w:t>”DS/EN ISO 50001, 1. udgave, 2011-11-0</w:t>
      </w:r>
      <w:bookmarkEnd w:id="0"/>
      <w:bookmarkEnd w:id="1"/>
      <w:r w:rsidRPr="006F412F">
        <w:rPr>
          <w:rFonts w:asciiTheme="majorHAnsi" w:hAnsiTheme="majorHAnsi"/>
          <w:sz w:val="16"/>
          <w:szCs w:val="16"/>
        </w:rPr>
        <w:t>9, Energiledelsessystemer – Krav og vejledning” og kravene i Energistyrelsens ”Krav</w:t>
      </w:r>
      <w:r w:rsidR="006F412F">
        <w:rPr>
          <w:rFonts w:asciiTheme="majorHAnsi" w:hAnsiTheme="majorHAnsi"/>
          <w:sz w:val="16"/>
          <w:szCs w:val="16"/>
        </w:rPr>
        <w:t>s</w:t>
      </w:r>
      <w:r w:rsidRPr="006F412F">
        <w:rPr>
          <w:rFonts w:asciiTheme="majorHAnsi" w:hAnsiTheme="majorHAnsi"/>
          <w:sz w:val="16"/>
          <w:szCs w:val="16"/>
        </w:rPr>
        <w:t xml:space="preserve">specifikation ifm. aftaler om energieffektivisering mellem elintensive virksomheder og Energistyrelsen” af 18. november 2015. </w:t>
      </w:r>
    </w:p>
    <w:p w14:paraId="6BB40416" w14:textId="77777777" w:rsidR="004D7964" w:rsidRPr="006F412F" w:rsidRDefault="004D7964" w:rsidP="004D7964">
      <w:pPr>
        <w:rPr>
          <w:rFonts w:asciiTheme="majorHAnsi" w:hAnsiTheme="majorHAnsi"/>
          <w:sz w:val="16"/>
          <w:szCs w:val="16"/>
        </w:rPr>
      </w:pPr>
    </w:p>
    <w:p w14:paraId="740DB21B"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6F412F">
        <w:rPr>
          <w:rFonts w:asciiTheme="majorHAnsi" w:hAnsiTheme="majorHAnsi"/>
          <w:sz w:val="16"/>
          <w:szCs w:val="16"/>
        </w:rPr>
        <w:t>5.  Virksomheden er bekendt med, at tilskuddet udbetales til virksomheden med det beløb, der overstiger 20.000 kr. per år af tilskudsbeløbet, men at tilskud til virksomheder, der har tiltrådt en aftale, der er indgået med brancheorganisationer eller grupper af elintensive virksomheder, udbetales uden dette fradrag. Det skal fremgå af oplægget til aftale, som virksomheden eller brancheorganisationen sender til Energistyrelsen, om virksomheden tiltræder en brancheaftale. Dette skal dokumenteres.</w:t>
      </w:r>
    </w:p>
    <w:p w14:paraId="4C76A839"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p>
    <w:p w14:paraId="7F207AA1"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6F412F">
        <w:rPr>
          <w:rFonts w:asciiTheme="majorHAnsi" w:hAnsiTheme="majorHAnsi"/>
          <w:sz w:val="16"/>
          <w:szCs w:val="16"/>
        </w:rPr>
        <w:t xml:space="preserve">6. Tilskuddet beregnes ud fra produktionsenhedens samlede elforbrug, hvortil der betales fuld PSO. Dette gøres via et eller flere afregningsmålepunkter, som indgår i netvirksomhedens normale afregning af produktionsenhedens elforbrug. Virksomheden skal på næste side opgive de entydige numre for den eller de omfattede afregningsmålere, som er et 18-cifret tal. Virksomheden giver tilladelse til, at Energinet.dk indhenter de nødvendige oplysninger hos netvirksomheden for at kunne verificere produktionsenhedens entydige elafregningsmålernummer. </w:t>
      </w:r>
    </w:p>
    <w:p w14:paraId="1C0D7038"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p>
    <w:p w14:paraId="4A96E664"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6F412F">
        <w:rPr>
          <w:rFonts w:asciiTheme="majorHAnsi" w:hAnsiTheme="majorHAnsi"/>
          <w:sz w:val="16"/>
          <w:szCs w:val="16"/>
        </w:rPr>
        <w:t>7.</w:t>
      </w:r>
      <w:r w:rsidRPr="006F412F">
        <w:rPr>
          <w:rFonts w:asciiTheme="majorHAnsi" w:hAnsiTheme="majorHAnsi"/>
          <w:sz w:val="16"/>
          <w:szCs w:val="16"/>
        </w:rPr>
        <w:tab/>
        <w:t>For at kunne modtage tilskud er det en betingelse, at virksomheden har etableret fjernaflæste, timebaserede afregningsmålere, der kan danne grundlag for opgørelse af produktionsenhedens elforbrug.  Har virksomheden ikke allerede en fjernaflæst, timebaseret elafregningsmåler, forpligter virksomheden sig til at installere en sådan, inden den kan modtage tilskud.</w:t>
      </w:r>
    </w:p>
    <w:p w14:paraId="1A116033"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p>
    <w:p w14:paraId="27A43E26"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6F412F">
        <w:rPr>
          <w:rFonts w:asciiTheme="majorHAnsi" w:hAnsiTheme="majorHAnsi"/>
          <w:sz w:val="16"/>
          <w:szCs w:val="16"/>
        </w:rPr>
        <w:t>8.</w:t>
      </w:r>
      <w:r w:rsidRPr="006F412F">
        <w:rPr>
          <w:rFonts w:asciiTheme="majorHAnsi" w:hAnsiTheme="majorHAnsi"/>
          <w:sz w:val="16"/>
          <w:szCs w:val="16"/>
        </w:rPr>
        <w:tab/>
        <w:t>Hvis virksomheden ikke overholder den af Energistyrelsen fastsatte tidsplan for certificering af energiledelsessystemet og aflevering af materiale til brug for aftaleforhandling, eller hvis materialet ikke indholdsmæssigt lever op til de i punkt 4 og 5 stillede krav, opfylder virksomheden ikke betingelserne for at opnå tilskud. Tilsvarende gælder, hvis forhandlingerne med Energistyrelsen ikke resulterer i indgåelse af en aftale inden for en frist, som Energistyrelsen fastsætter. I disse tilfælde bortfalder tilsagnet og virksomheden skal tilbagebetale modtagne tilskud. Tidsplanen vil fremgå af Energistyrelsens betingede tilsagn.</w:t>
      </w:r>
    </w:p>
    <w:p w14:paraId="62F1056E"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sz w:val="16"/>
          <w:szCs w:val="16"/>
        </w:rPr>
      </w:pPr>
    </w:p>
    <w:p w14:paraId="536A2DB1"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9.</w:t>
      </w:r>
      <w:r w:rsidRPr="006F412F">
        <w:rPr>
          <w:rFonts w:asciiTheme="majorHAnsi" w:hAnsiTheme="majorHAnsi"/>
          <w:sz w:val="16"/>
          <w:szCs w:val="16"/>
        </w:rPr>
        <w:tab/>
        <w:t>Virksomheden er bekendt med, at Energistyrelsen kan udlevere oplysninger om virksomhedens produktion og energiforbrug, som Energistyrelsen er i besiddelse af til Energinet.dk, som udbetaler tilskuddet.</w:t>
      </w:r>
    </w:p>
    <w:p w14:paraId="2B67CC40"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14:paraId="48136AC6" w14:textId="4A600120"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10.  Virksomheden giver tilladelse til, at</w:t>
      </w:r>
      <w:r w:rsidR="0021376D">
        <w:rPr>
          <w:rFonts w:asciiTheme="majorHAnsi" w:hAnsiTheme="majorHAnsi"/>
          <w:sz w:val="16"/>
          <w:szCs w:val="16"/>
        </w:rPr>
        <w:t xml:space="preserve"> Energistyrelsen</w:t>
      </w:r>
      <w:r w:rsidRPr="006F412F">
        <w:rPr>
          <w:rFonts w:asciiTheme="majorHAnsi" w:hAnsiTheme="majorHAnsi"/>
          <w:sz w:val="16"/>
          <w:szCs w:val="16"/>
        </w:rPr>
        <w:t xml:space="preserve"> indhenter oplysninger vedrørende virksomhedens produktion og energiforbrug i DataHub til brug for beregning af tilskud og verificering af de af virksomheden angivne oplysninger.  </w:t>
      </w:r>
    </w:p>
    <w:p w14:paraId="2BF3F843"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6"/>
        </w:rPr>
      </w:pPr>
    </w:p>
    <w:p w14:paraId="4987DD02" w14:textId="77777777" w:rsidR="002E5804" w:rsidRPr="006F412F" w:rsidRDefault="002E5804" w:rsidP="002E580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11.  Virksomheden bekræfter ikke at være truet</w:t>
      </w:r>
      <w:bookmarkStart w:id="2" w:name="_GoBack"/>
      <w:bookmarkEnd w:id="2"/>
      <w:r w:rsidRPr="006F412F">
        <w:rPr>
          <w:rFonts w:asciiTheme="majorHAnsi" w:hAnsiTheme="majorHAnsi"/>
          <w:sz w:val="16"/>
          <w:szCs w:val="16"/>
        </w:rPr>
        <w:t xml:space="preserve"> af nær forestående konkurs. Dette skal tolkes som, når en virksomhed uden statslig indgriben næsten med sikkerhed vil være nødt til at indstille sin aktivitet på kort eller mellemlang sigt. Virksomheden forpligter sig desuden til at orientere Energistyrelsen såfremt virksomheden i fremtiden skulle blive kriseramt eller der forekommer tvivl herom. Virksomheden bekræfter i denne forbindelse, at være bekendt med, at Energistyrelsen fører tilsyn med om virksomhederne i ordningen er kriseramte</w:t>
      </w:r>
      <w:r w:rsidRPr="000921B9">
        <w:rPr>
          <w:szCs w:val="16"/>
          <w:vertAlign w:val="superscript"/>
        </w:rPr>
        <w:footnoteReference w:id="1"/>
      </w:r>
      <w:r w:rsidR="000921B9">
        <w:rPr>
          <w:rFonts w:asciiTheme="majorHAnsi" w:hAnsiTheme="majorHAnsi"/>
          <w:sz w:val="16"/>
          <w:szCs w:val="16"/>
        </w:rPr>
        <w:t>.</w:t>
      </w:r>
    </w:p>
    <w:p w14:paraId="7C36782E" w14:textId="77777777" w:rsidR="002E5804" w:rsidRPr="006F412F" w:rsidRDefault="002E5804" w:rsidP="002E580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14:paraId="50AD7079" w14:textId="77777777" w:rsidR="002E5804" w:rsidRPr="006F412F" w:rsidRDefault="002E5804" w:rsidP="002E580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12.  Virksomheden bekræfter ikke at have udeståender i form af krav om tilbagebetaling af støtte fra tidligere støtteordninger. Såfremt sådanne udeståender måtte opstå, forpligter virksomheden sig til straks at meddele dette til Energistyrelsen</w:t>
      </w:r>
      <w:r w:rsidRPr="000921B9">
        <w:rPr>
          <w:szCs w:val="16"/>
          <w:vertAlign w:val="superscript"/>
        </w:rPr>
        <w:footnoteReference w:id="2"/>
      </w:r>
      <w:r w:rsidR="000921B9">
        <w:rPr>
          <w:rFonts w:asciiTheme="majorHAnsi" w:hAnsiTheme="majorHAnsi"/>
          <w:sz w:val="16"/>
          <w:szCs w:val="16"/>
        </w:rPr>
        <w:t>.</w:t>
      </w:r>
    </w:p>
    <w:p w14:paraId="28C0C439" w14:textId="77777777" w:rsidR="002E5804" w:rsidRPr="006F412F" w:rsidRDefault="002E580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6"/>
        </w:rPr>
      </w:pPr>
    </w:p>
    <w:p w14:paraId="063498A0" w14:textId="77777777"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1</w:t>
      </w:r>
      <w:r w:rsidR="002E5804" w:rsidRPr="006F412F">
        <w:rPr>
          <w:rFonts w:asciiTheme="majorHAnsi" w:hAnsiTheme="majorHAnsi"/>
          <w:sz w:val="16"/>
          <w:szCs w:val="16"/>
        </w:rPr>
        <w:t>3</w:t>
      </w:r>
      <w:r w:rsidRPr="006F412F">
        <w:rPr>
          <w:rFonts w:asciiTheme="majorHAnsi" w:hAnsiTheme="majorHAnsi"/>
          <w:sz w:val="16"/>
          <w:szCs w:val="16"/>
        </w:rPr>
        <w:t>.</w:t>
      </w:r>
      <w:r w:rsidRPr="006F412F">
        <w:rPr>
          <w:rFonts w:asciiTheme="majorHAnsi" w:hAnsiTheme="majorHAnsi"/>
          <w:sz w:val="16"/>
          <w:szCs w:val="16"/>
        </w:rPr>
        <w:tab/>
        <w:t xml:space="preserve"> Oplysninger, der i forbindelse med forhandlingerne om en aftale om energieffektivisering med</w:t>
      </w:r>
      <w:r w:rsidRPr="006F412F">
        <w:rPr>
          <w:rFonts w:asciiTheme="majorHAnsi" w:hAnsiTheme="majorHAnsi"/>
          <w:sz w:val="16"/>
          <w:szCs w:val="16"/>
        </w:rPr>
        <w:softHyphen/>
        <w:t xml:space="preserve">deles Energistyrelsen, vil inden for de i lov om offentlighed i forvaltningens fastsatte rammer blive betragtet som fortrolige. </w:t>
      </w:r>
    </w:p>
    <w:p w14:paraId="2ACFE467" w14:textId="77777777" w:rsidR="00DC56C6" w:rsidRDefault="00DC56C6">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047A18B1" w14:textId="77777777" w:rsidR="008E3A4E"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 xml:space="preserve">Hensigtserklæringen omfatter </w:t>
      </w:r>
      <w:r w:rsidR="00654298">
        <w:rPr>
          <w:rFonts w:asciiTheme="majorHAnsi" w:hAnsiTheme="majorHAnsi"/>
          <w:sz w:val="21"/>
        </w:rPr>
        <w:t>følgende p-enheder</w:t>
      </w:r>
      <w:r w:rsidRPr="00CB3AA0">
        <w:rPr>
          <w:rFonts w:asciiTheme="majorHAnsi" w:hAnsiTheme="majorHAnsi"/>
          <w:sz w:val="21"/>
        </w:rPr>
        <w:t>:</w:t>
      </w:r>
    </w:p>
    <w:p w14:paraId="5B11E689" w14:textId="77777777" w:rsidR="00CE1DD7" w:rsidRDefault="00CE1DD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58C6045D" w14:textId="77777777" w:rsidR="006F412F" w:rsidRPr="00CB3AA0" w:rsidRDefault="006F412F"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CE1DD7" w:rsidRPr="008B245D" w14:paraId="146391D1" w14:textId="77777777" w:rsidTr="008B245D">
        <w:tc>
          <w:tcPr>
            <w:tcW w:w="2943" w:type="dxa"/>
            <w:shd w:val="clear" w:color="auto" w:fill="DBE5F1" w:themeFill="accent1" w:themeFillTint="33"/>
          </w:tcPr>
          <w:p w14:paraId="3FA24185" w14:textId="77777777" w:rsidR="00CE1DD7" w:rsidRPr="008B245D" w:rsidRDefault="00654298" w:rsidP="004152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735731345" w:edGrp="everyone" w:colFirst="1" w:colLast="1"/>
            <w:r w:rsidRPr="008B245D">
              <w:rPr>
                <w:rFonts w:asciiTheme="majorHAnsi" w:hAnsiTheme="majorHAnsi"/>
                <w:color w:val="000000" w:themeColor="text1"/>
              </w:rPr>
              <w:t>Navn på p-enhed:</w:t>
            </w:r>
          </w:p>
        </w:tc>
        <w:tc>
          <w:tcPr>
            <w:tcW w:w="6839" w:type="dxa"/>
            <w:gridSpan w:val="3"/>
            <w:shd w:val="clear" w:color="auto" w:fill="auto"/>
          </w:tcPr>
          <w:p w14:paraId="4EB86E12" w14:textId="77777777" w:rsidR="00CE1DD7" w:rsidRPr="008B245D" w:rsidRDefault="00CE1DD7" w:rsidP="009B014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CE1DD7" w:rsidRPr="008B245D" w14:paraId="23561944" w14:textId="77777777" w:rsidTr="008B245D">
        <w:tc>
          <w:tcPr>
            <w:tcW w:w="2943" w:type="dxa"/>
            <w:shd w:val="clear" w:color="auto" w:fill="DBE5F1" w:themeFill="accent1" w:themeFillTint="33"/>
          </w:tcPr>
          <w:p w14:paraId="4ADDBA45" w14:textId="77777777" w:rsidR="00CE1DD7" w:rsidRPr="008B245D" w:rsidRDefault="00654298" w:rsidP="004152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277625675" w:edGrp="everyone" w:colFirst="1" w:colLast="1"/>
            <w:permEnd w:id="735731345"/>
            <w:r w:rsidRPr="008B245D">
              <w:rPr>
                <w:rFonts w:asciiTheme="majorHAnsi" w:hAnsiTheme="majorHAnsi"/>
                <w:color w:val="000000" w:themeColor="text1"/>
              </w:rPr>
              <w:t>Adresse:</w:t>
            </w:r>
          </w:p>
        </w:tc>
        <w:tc>
          <w:tcPr>
            <w:tcW w:w="6839" w:type="dxa"/>
            <w:gridSpan w:val="3"/>
            <w:shd w:val="clear" w:color="auto" w:fill="auto"/>
          </w:tcPr>
          <w:p w14:paraId="373FBD83" w14:textId="77777777" w:rsidR="00CE1DD7" w:rsidRPr="008B245D" w:rsidRDefault="00CE1DD7" w:rsidP="004152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54298" w:rsidRPr="008B245D" w14:paraId="1691338A" w14:textId="77777777" w:rsidTr="008B245D">
        <w:tc>
          <w:tcPr>
            <w:tcW w:w="2943" w:type="dxa"/>
            <w:shd w:val="clear" w:color="auto" w:fill="DBE5F1" w:themeFill="accent1" w:themeFillTint="33"/>
          </w:tcPr>
          <w:p w14:paraId="391414E7" w14:textId="77777777"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870800483" w:edGrp="everyone" w:colFirst="1" w:colLast="1"/>
            <w:permEnd w:id="1277625675"/>
            <w:r w:rsidRPr="008B245D">
              <w:rPr>
                <w:rFonts w:asciiTheme="majorHAnsi" w:hAnsiTheme="majorHAnsi"/>
                <w:color w:val="000000" w:themeColor="text1"/>
              </w:rPr>
              <w:t>P-nummer:</w:t>
            </w:r>
          </w:p>
        </w:tc>
        <w:tc>
          <w:tcPr>
            <w:tcW w:w="6839" w:type="dxa"/>
            <w:gridSpan w:val="3"/>
            <w:shd w:val="clear" w:color="auto" w:fill="auto"/>
          </w:tcPr>
          <w:p w14:paraId="5272BB88" w14:textId="77777777"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54298" w:rsidRPr="008B245D" w14:paraId="0EE81FFA" w14:textId="77777777" w:rsidTr="008B245D">
        <w:tc>
          <w:tcPr>
            <w:tcW w:w="2943" w:type="dxa"/>
            <w:shd w:val="clear" w:color="auto" w:fill="DBE5F1" w:themeFill="accent1" w:themeFillTint="33"/>
          </w:tcPr>
          <w:p w14:paraId="5B72F485" w14:textId="77777777"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648757982" w:edGrp="everyone" w:colFirst="1" w:colLast="1"/>
            <w:permEnd w:id="1870800483"/>
            <w:r w:rsidRPr="008B245D">
              <w:rPr>
                <w:rFonts w:asciiTheme="majorHAnsi" w:hAnsiTheme="majorHAnsi"/>
                <w:color w:val="000000" w:themeColor="text1"/>
              </w:rPr>
              <w:t>Branchekode:</w:t>
            </w:r>
          </w:p>
        </w:tc>
        <w:tc>
          <w:tcPr>
            <w:tcW w:w="6839" w:type="dxa"/>
            <w:gridSpan w:val="3"/>
            <w:shd w:val="clear" w:color="auto" w:fill="auto"/>
          </w:tcPr>
          <w:p w14:paraId="641B85C7" w14:textId="77777777"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54298" w:rsidRPr="008B245D" w14:paraId="171B6BB4" w14:textId="77777777" w:rsidTr="008B245D">
        <w:tc>
          <w:tcPr>
            <w:tcW w:w="2943" w:type="dxa"/>
            <w:shd w:val="clear" w:color="auto" w:fill="DBE5F1" w:themeFill="accent1" w:themeFillTint="33"/>
          </w:tcPr>
          <w:p w14:paraId="7A1F76E2" w14:textId="77777777"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342780535" w:edGrp="everyone" w:colFirst="1" w:colLast="1"/>
            <w:permEnd w:id="1648757982"/>
            <w:r w:rsidRPr="008B245D">
              <w:rPr>
                <w:rFonts w:asciiTheme="majorHAnsi" w:hAnsiTheme="majorHAnsi"/>
                <w:color w:val="000000" w:themeColor="text1"/>
              </w:rPr>
              <w:t>Netområdenr.:</w:t>
            </w:r>
          </w:p>
        </w:tc>
        <w:tc>
          <w:tcPr>
            <w:tcW w:w="6839" w:type="dxa"/>
            <w:gridSpan w:val="3"/>
            <w:shd w:val="clear" w:color="auto" w:fill="auto"/>
          </w:tcPr>
          <w:p w14:paraId="2420BDBB" w14:textId="77777777"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35219E" w:rsidRPr="008B245D" w14:paraId="501A08CB" w14:textId="77777777" w:rsidTr="008B245D">
        <w:tc>
          <w:tcPr>
            <w:tcW w:w="2943" w:type="dxa"/>
            <w:shd w:val="clear" w:color="auto" w:fill="DBE5F1" w:themeFill="accent1" w:themeFillTint="33"/>
          </w:tcPr>
          <w:p w14:paraId="11FF97C8" w14:textId="77777777" w:rsidR="0035219E" w:rsidRPr="008B245D" w:rsidRDefault="0035219E"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396851011" w:edGrp="everyone" w:colFirst="1" w:colLast="1"/>
            <w:permEnd w:id="342780535"/>
            <w:r w:rsidRPr="008B245D">
              <w:rPr>
                <w:rFonts w:asciiTheme="majorHAnsi" w:hAnsiTheme="majorHAnsi"/>
                <w:color w:val="000000" w:themeColor="text1"/>
              </w:rPr>
              <w:t>Aftagernr.:</w:t>
            </w:r>
          </w:p>
        </w:tc>
        <w:tc>
          <w:tcPr>
            <w:tcW w:w="6839" w:type="dxa"/>
            <w:gridSpan w:val="3"/>
            <w:shd w:val="clear" w:color="auto" w:fill="auto"/>
          </w:tcPr>
          <w:p w14:paraId="156EA0C3" w14:textId="77777777" w:rsidR="0035219E" w:rsidRPr="008B245D" w:rsidRDefault="0035219E" w:rsidP="00361F0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396851011"/>
      <w:tr w:rsidR="009B014C" w:rsidRPr="008B245D" w14:paraId="4BCF6F43" w14:textId="77777777" w:rsidTr="008B245D">
        <w:tc>
          <w:tcPr>
            <w:tcW w:w="2943" w:type="dxa"/>
            <w:shd w:val="clear" w:color="auto" w:fill="DBE5F1" w:themeFill="accent1" w:themeFillTint="33"/>
          </w:tcPr>
          <w:p w14:paraId="11D0372E" w14:textId="77777777" w:rsidR="00972CD4" w:rsidRPr="008B245D" w:rsidRDefault="00972CD4"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14:paraId="7BE1949B" w14:textId="77777777" w:rsidR="00972CD4" w:rsidRPr="008B245D" w:rsidRDefault="0002444C" w:rsidP="0002444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3A375F">
              <w:rPr>
                <w:rFonts w:asciiTheme="majorHAnsi" w:hAnsiTheme="majorHAnsi"/>
                <w:color w:val="000000" w:themeColor="text1"/>
              </w:rPr>
              <w:t>8</w:t>
            </w:r>
          </w:p>
        </w:tc>
        <w:tc>
          <w:tcPr>
            <w:tcW w:w="2125" w:type="dxa"/>
            <w:shd w:val="clear" w:color="auto" w:fill="DBE5F1" w:themeFill="accent1" w:themeFillTint="33"/>
          </w:tcPr>
          <w:p w14:paraId="180F07A8" w14:textId="77777777" w:rsidR="00972CD4" w:rsidRPr="008B245D" w:rsidRDefault="0002444C" w:rsidP="0002444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3A375F">
              <w:rPr>
                <w:rFonts w:asciiTheme="majorHAnsi" w:hAnsiTheme="majorHAnsi"/>
                <w:color w:val="000000" w:themeColor="text1"/>
              </w:rPr>
              <w:t>7</w:t>
            </w:r>
          </w:p>
        </w:tc>
        <w:tc>
          <w:tcPr>
            <w:tcW w:w="2446" w:type="dxa"/>
            <w:shd w:val="clear" w:color="auto" w:fill="DBE5F1" w:themeFill="accent1" w:themeFillTint="33"/>
          </w:tcPr>
          <w:p w14:paraId="13A56990" w14:textId="77777777" w:rsidR="00972CD4" w:rsidRPr="008B245D" w:rsidRDefault="0002444C" w:rsidP="0002444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3A375F">
              <w:rPr>
                <w:rFonts w:asciiTheme="majorHAnsi" w:hAnsiTheme="majorHAnsi"/>
                <w:color w:val="000000" w:themeColor="text1"/>
              </w:rPr>
              <w:t>6</w:t>
            </w:r>
          </w:p>
        </w:tc>
      </w:tr>
      <w:tr w:rsidR="009B014C" w:rsidRPr="008B245D" w14:paraId="4D4F77DB" w14:textId="77777777" w:rsidTr="008B245D">
        <w:tc>
          <w:tcPr>
            <w:tcW w:w="2943" w:type="dxa"/>
            <w:shd w:val="clear" w:color="auto" w:fill="DBE5F1" w:themeFill="accent1" w:themeFillTint="33"/>
          </w:tcPr>
          <w:p w14:paraId="6FEC2EC9" w14:textId="77777777" w:rsidR="00CE1DD7" w:rsidRPr="008B245D" w:rsidRDefault="008B245D" w:rsidP="004152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21243659" w:edGrp="everyone" w:colFirst="1" w:colLast="1"/>
            <w:permStart w:id="1382824932" w:edGrp="everyone" w:colFirst="2" w:colLast="2"/>
            <w:permStart w:id="1739606353" w:edGrp="everyone" w:colFirst="3" w:colLast="3"/>
            <w:r w:rsidRPr="008B245D">
              <w:rPr>
                <w:rFonts w:asciiTheme="majorHAnsi" w:hAnsiTheme="majorHAnsi"/>
                <w:color w:val="000000" w:themeColor="text1"/>
              </w:rPr>
              <w:t>Samlet årlige elforbrug</w:t>
            </w:r>
          </w:p>
        </w:tc>
        <w:tc>
          <w:tcPr>
            <w:tcW w:w="2268" w:type="dxa"/>
            <w:shd w:val="clear" w:color="auto" w:fill="auto"/>
          </w:tcPr>
          <w:p w14:paraId="52CBBFDE" w14:textId="77777777" w:rsidR="00CE1DD7" w:rsidRPr="008B245D" w:rsidRDefault="00453DE3" w:rsidP="004F722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6D8C8262" w14:textId="77777777" w:rsidR="00CE1DD7" w:rsidRPr="008B245D" w:rsidRDefault="00453DE3" w:rsidP="004F722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4272E888" w14:textId="77777777" w:rsidR="00CE1DD7" w:rsidRPr="008B245D" w:rsidRDefault="00453DE3" w:rsidP="004F722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954B93" w:rsidRPr="008B245D" w14:paraId="79BB6A70" w14:textId="77777777" w:rsidTr="008B245D">
        <w:tc>
          <w:tcPr>
            <w:tcW w:w="2943" w:type="dxa"/>
            <w:shd w:val="clear" w:color="auto" w:fill="DBE5F1" w:themeFill="accent1" w:themeFillTint="33"/>
          </w:tcPr>
          <w:p w14:paraId="7CB5ED36" w14:textId="77777777" w:rsidR="00954B93" w:rsidRPr="008B245D" w:rsidRDefault="00954B93" w:rsidP="008B245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658314698" w:edGrp="everyone" w:colFirst="1" w:colLast="1"/>
            <w:permStart w:id="1230770638" w:edGrp="everyone" w:colFirst="2" w:colLast="2"/>
            <w:permStart w:id="1748179291" w:edGrp="everyone" w:colFirst="3" w:colLast="3"/>
            <w:permEnd w:id="21243659"/>
            <w:permEnd w:id="1382824932"/>
            <w:permEnd w:id="1739606353"/>
            <w:r w:rsidRPr="008B245D">
              <w:rPr>
                <w:rFonts w:asciiTheme="majorHAnsi" w:hAnsiTheme="majorHAnsi"/>
                <w:color w:val="000000" w:themeColor="text1"/>
              </w:rPr>
              <w:t>Heraf evt. egenproduktion af el</w:t>
            </w:r>
          </w:p>
        </w:tc>
        <w:tc>
          <w:tcPr>
            <w:tcW w:w="2268" w:type="dxa"/>
            <w:shd w:val="clear" w:color="auto" w:fill="auto"/>
          </w:tcPr>
          <w:p w14:paraId="6A5A3CF5" w14:textId="77777777" w:rsidR="00954B93" w:rsidRPr="008B245D" w:rsidRDefault="00361F0C" w:rsidP="00361F0C">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22E16516" w14:textId="77777777" w:rsidR="00954B93" w:rsidRPr="008B245D" w:rsidRDefault="00954B93"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3BEFCDEA" w14:textId="77777777" w:rsidR="00954B93" w:rsidRPr="008B245D" w:rsidRDefault="00954B93"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954B93" w:rsidRPr="008B245D" w14:paraId="0D686113" w14:textId="77777777" w:rsidTr="008B245D">
        <w:tc>
          <w:tcPr>
            <w:tcW w:w="2943" w:type="dxa"/>
            <w:shd w:val="clear" w:color="auto" w:fill="DBE5F1" w:themeFill="accent1" w:themeFillTint="33"/>
          </w:tcPr>
          <w:p w14:paraId="25EF4220" w14:textId="77777777" w:rsidR="00954B93" w:rsidRPr="008B245D" w:rsidRDefault="00954B93" w:rsidP="008B245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731473256" w:edGrp="everyone" w:colFirst="1" w:colLast="1"/>
            <w:permStart w:id="1945206011" w:edGrp="everyone" w:colFirst="2" w:colLast="2"/>
            <w:permStart w:id="1049772437" w:edGrp="everyone" w:colFirst="3" w:colLast="3"/>
            <w:permEnd w:id="658314698"/>
            <w:permEnd w:id="1230770638"/>
            <w:permEnd w:id="1748179291"/>
            <w:r>
              <w:rPr>
                <w:rFonts w:asciiTheme="majorHAnsi" w:hAnsiTheme="majorHAnsi"/>
                <w:color w:val="000000" w:themeColor="text1"/>
              </w:rPr>
              <w:t>Heraf evt. videresalg/videredistribution af el</w:t>
            </w:r>
          </w:p>
        </w:tc>
        <w:tc>
          <w:tcPr>
            <w:tcW w:w="2268" w:type="dxa"/>
            <w:shd w:val="clear" w:color="auto" w:fill="auto"/>
          </w:tcPr>
          <w:p w14:paraId="66C88DC7" w14:textId="77777777" w:rsidR="00954B93" w:rsidRPr="008B245D" w:rsidRDefault="00954B93"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36F4086D" w14:textId="77777777" w:rsidR="00954B93" w:rsidRPr="008B245D" w:rsidRDefault="00954B93"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4AF3FE1C" w14:textId="77777777" w:rsidR="00954B93" w:rsidRPr="008B245D" w:rsidRDefault="00954B93"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1731473256"/>
      <w:permEnd w:id="1945206011"/>
      <w:permEnd w:id="1049772437"/>
    </w:tbl>
    <w:p w14:paraId="7860D4C4" w14:textId="77777777" w:rsidR="00CE1DD7" w:rsidRDefault="00CE1DD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35CF4C41" w14:textId="77777777" w:rsidR="00513B71" w:rsidRDefault="00513B71"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513B71" w:rsidRPr="008B245D" w14:paraId="190B71E9" w14:textId="77777777" w:rsidTr="00404771">
        <w:tc>
          <w:tcPr>
            <w:tcW w:w="2943" w:type="dxa"/>
            <w:shd w:val="clear" w:color="auto" w:fill="DBE5F1" w:themeFill="accent1" w:themeFillTint="33"/>
          </w:tcPr>
          <w:p w14:paraId="6CAD2690"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964899917" w:edGrp="everyone" w:colFirst="1" w:colLast="1"/>
            <w:r w:rsidRPr="008B245D">
              <w:rPr>
                <w:rFonts w:asciiTheme="majorHAnsi" w:hAnsiTheme="majorHAnsi"/>
                <w:color w:val="000000" w:themeColor="text1"/>
              </w:rPr>
              <w:t>Navn på p-enhed:</w:t>
            </w:r>
          </w:p>
        </w:tc>
        <w:tc>
          <w:tcPr>
            <w:tcW w:w="6839" w:type="dxa"/>
            <w:gridSpan w:val="3"/>
            <w:shd w:val="clear" w:color="auto" w:fill="auto"/>
          </w:tcPr>
          <w:p w14:paraId="49AD510E"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513B71" w:rsidRPr="008B245D" w14:paraId="7A3973E4" w14:textId="77777777" w:rsidTr="00404771">
        <w:tc>
          <w:tcPr>
            <w:tcW w:w="2943" w:type="dxa"/>
            <w:shd w:val="clear" w:color="auto" w:fill="DBE5F1" w:themeFill="accent1" w:themeFillTint="33"/>
          </w:tcPr>
          <w:p w14:paraId="671DB9BB"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014048231" w:edGrp="everyone" w:colFirst="1" w:colLast="1"/>
            <w:permEnd w:id="964899917"/>
            <w:r w:rsidRPr="008B245D">
              <w:rPr>
                <w:rFonts w:asciiTheme="majorHAnsi" w:hAnsiTheme="majorHAnsi"/>
                <w:color w:val="000000" w:themeColor="text1"/>
              </w:rPr>
              <w:t>Adresse:</w:t>
            </w:r>
          </w:p>
        </w:tc>
        <w:tc>
          <w:tcPr>
            <w:tcW w:w="6839" w:type="dxa"/>
            <w:gridSpan w:val="3"/>
            <w:shd w:val="clear" w:color="auto" w:fill="auto"/>
          </w:tcPr>
          <w:p w14:paraId="7A6B1CB6"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513B71" w:rsidRPr="008B245D" w14:paraId="7177FB54" w14:textId="77777777" w:rsidTr="00404771">
        <w:tc>
          <w:tcPr>
            <w:tcW w:w="2943" w:type="dxa"/>
            <w:shd w:val="clear" w:color="auto" w:fill="DBE5F1" w:themeFill="accent1" w:themeFillTint="33"/>
          </w:tcPr>
          <w:p w14:paraId="091FE2C0"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806239886" w:edGrp="everyone" w:colFirst="1" w:colLast="1"/>
            <w:permEnd w:id="1014048231"/>
            <w:r w:rsidRPr="008B245D">
              <w:rPr>
                <w:rFonts w:asciiTheme="majorHAnsi" w:hAnsiTheme="majorHAnsi"/>
                <w:color w:val="000000" w:themeColor="text1"/>
              </w:rPr>
              <w:t>P-nummer:</w:t>
            </w:r>
          </w:p>
        </w:tc>
        <w:tc>
          <w:tcPr>
            <w:tcW w:w="6839" w:type="dxa"/>
            <w:gridSpan w:val="3"/>
            <w:shd w:val="clear" w:color="auto" w:fill="auto"/>
          </w:tcPr>
          <w:p w14:paraId="274A890A"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513B71" w:rsidRPr="008B245D" w14:paraId="24434CBD" w14:textId="77777777" w:rsidTr="00404771">
        <w:tc>
          <w:tcPr>
            <w:tcW w:w="2943" w:type="dxa"/>
            <w:shd w:val="clear" w:color="auto" w:fill="DBE5F1" w:themeFill="accent1" w:themeFillTint="33"/>
          </w:tcPr>
          <w:p w14:paraId="22F1B649"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66980036" w:edGrp="everyone" w:colFirst="1" w:colLast="1"/>
            <w:permEnd w:id="1806239886"/>
            <w:r w:rsidRPr="008B245D">
              <w:rPr>
                <w:rFonts w:asciiTheme="majorHAnsi" w:hAnsiTheme="majorHAnsi"/>
                <w:color w:val="000000" w:themeColor="text1"/>
              </w:rPr>
              <w:t>Branchekode:</w:t>
            </w:r>
          </w:p>
        </w:tc>
        <w:tc>
          <w:tcPr>
            <w:tcW w:w="6839" w:type="dxa"/>
            <w:gridSpan w:val="3"/>
            <w:shd w:val="clear" w:color="auto" w:fill="auto"/>
          </w:tcPr>
          <w:p w14:paraId="2DEAD03C"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513B71" w:rsidRPr="008B245D" w14:paraId="23CA20FE" w14:textId="77777777" w:rsidTr="00404771">
        <w:tc>
          <w:tcPr>
            <w:tcW w:w="2943" w:type="dxa"/>
            <w:shd w:val="clear" w:color="auto" w:fill="DBE5F1" w:themeFill="accent1" w:themeFillTint="33"/>
          </w:tcPr>
          <w:p w14:paraId="44E3B851"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171278881" w:edGrp="everyone" w:colFirst="1" w:colLast="1"/>
            <w:permEnd w:id="66980036"/>
            <w:r w:rsidRPr="008B245D">
              <w:rPr>
                <w:rFonts w:asciiTheme="majorHAnsi" w:hAnsiTheme="majorHAnsi"/>
                <w:color w:val="000000" w:themeColor="text1"/>
              </w:rPr>
              <w:t>Netområdenr.:</w:t>
            </w:r>
          </w:p>
        </w:tc>
        <w:tc>
          <w:tcPr>
            <w:tcW w:w="6839" w:type="dxa"/>
            <w:gridSpan w:val="3"/>
            <w:shd w:val="clear" w:color="auto" w:fill="auto"/>
          </w:tcPr>
          <w:p w14:paraId="6F22C41B"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513B71" w:rsidRPr="008B245D" w14:paraId="0A78899C" w14:textId="77777777" w:rsidTr="00404771">
        <w:tc>
          <w:tcPr>
            <w:tcW w:w="2943" w:type="dxa"/>
            <w:shd w:val="clear" w:color="auto" w:fill="DBE5F1" w:themeFill="accent1" w:themeFillTint="33"/>
          </w:tcPr>
          <w:p w14:paraId="1C607A61"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351760965" w:edGrp="everyone" w:colFirst="1" w:colLast="1"/>
            <w:permEnd w:id="1171278881"/>
            <w:r w:rsidRPr="008B245D">
              <w:rPr>
                <w:rFonts w:asciiTheme="majorHAnsi" w:hAnsiTheme="majorHAnsi"/>
                <w:color w:val="000000" w:themeColor="text1"/>
              </w:rPr>
              <w:t>Aftagernr.:</w:t>
            </w:r>
          </w:p>
        </w:tc>
        <w:tc>
          <w:tcPr>
            <w:tcW w:w="6839" w:type="dxa"/>
            <w:gridSpan w:val="3"/>
            <w:shd w:val="clear" w:color="auto" w:fill="auto"/>
          </w:tcPr>
          <w:p w14:paraId="3C43A75E"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351760965"/>
      <w:tr w:rsidR="00513B71" w:rsidRPr="008B245D" w14:paraId="191E9AF0" w14:textId="77777777" w:rsidTr="00404771">
        <w:tc>
          <w:tcPr>
            <w:tcW w:w="2943" w:type="dxa"/>
            <w:shd w:val="clear" w:color="auto" w:fill="DBE5F1" w:themeFill="accent1" w:themeFillTint="33"/>
          </w:tcPr>
          <w:p w14:paraId="4D43CB96"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14:paraId="3CE60FE3" w14:textId="506DD51C"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F87FAD">
              <w:rPr>
                <w:rFonts w:asciiTheme="majorHAnsi" w:hAnsiTheme="majorHAnsi"/>
                <w:color w:val="000000" w:themeColor="text1"/>
              </w:rPr>
              <w:t>8</w:t>
            </w:r>
          </w:p>
        </w:tc>
        <w:tc>
          <w:tcPr>
            <w:tcW w:w="2125" w:type="dxa"/>
            <w:shd w:val="clear" w:color="auto" w:fill="DBE5F1" w:themeFill="accent1" w:themeFillTint="33"/>
          </w:tcPr>
          <w:p w14:paraId="60FC3B80" w14:textId="41DAE594"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F87FAD">
              <w:rPr>
                <w:rFonts w:asciiTheme="majorHAnsi" w:hAnsiTheme="majorHAnsi"/>
                <w:color w:val="000000" w:themeColor="text1"/>
              </w:rPr>
              <w:t>7</w:t>
            </w:r>
          </w:p>
        </w:tc>
        <w:tc>
          <w:tcPr>
            <w:tcW w:w="2446" w:type="dxa"/>
            <w:shd w:val="clear" w:color="auto" w:fill="DBE5F1" w:themeFill="accent1" w:themeFillTint="33"/>
          </w:tcPr>
          <w:p w14:paraId="478374A4" w14:textId="6A1564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F87FAD">
              <w:rPr>
                <w:rFonts w:asciiTheme="majorHAnsi" w:hAnsiTheme="majorHAnsi"/>
                <w:color w:val="000000" w:themeColor="text1"/>
              </w:rPr>
              <w:t>6</w:t>
            </w:r>
          </w:p>
        </w:tc>
      </w:tr>
      <w:tr w:rsidR="00513B71" w:rsidRPr="008B245D" w14:paraId="7DEB3A0C" w14:textId="77777777" w:rsidTr="00404771">
        <w:tc>
          <w:tcPr>
            <w:tcW w:w="2943" w:type="dxa"/>
            <w:shd w:val="clear" w:color="auto" w:fill="DBE5F1" w:themeFill="accent1" w:themeFillTint="33"/>
          </w:tcPr>
          <w:p w14:paraId="462A971E"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017211882" w:edGrp="everyone" w:colFirst="1" w:colLast="1"/>
            <w:permStart w:id="454700572" w:edGrp="everyone" w:colFirst="2" w:colLast="2"/>
            <w:permStart w:id="261711104" w:edGrp="everyone" w:colFirst="3" w:colLast="3"/>
            <w:r w:rsidRPr="008B245D">
              <w:rPr>
                <w:rFonts w:asciiTheme="majorHAnsi" w:hAnsiTheme="majorHAnsi"/>
                <w:color w:val="000000" w:themeColor="text1"/>
              </w:rPr>
              <w:t>Samlet årlige elforbrug</w:t>
            </w:r>
          </w:p>
        </w:tc>
        <w:tc>
          <w:tcPr>
            <w:tcW w:w="2268" w:type="dxa"/>
            <w:shd w:val="clear" w:color="auto" w:fill="auto"/>
          </w:tcPr>
          <w:p w14:paraId="6AF440FF"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376E7471"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2375EBFE"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513B71" w:rsidRPr="008B245D" w14:paraId="7397B8DC" w14:textId="77777777" w:rsidTr="00404771">
        <w:tc>
          <w:tcPr>
            <w:tcW w:w="2943" w:type="dxa"/>
            <w:shd w:val="clear" w:color="auto" w:fill="DBE5F1" w:themeFill="accent1" w:themeFillTint="33"/>
          </w:tcPr>
          <w:p w14:paraId="441EE934"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444217871" w:edGrp="everyone" w:colFirst="1" w:colLast="1"/>
            <w:permStart w:id="854929545" w:edGrp="everyone" w:colFirst="2" w:colLast="2"/>
            <w:permStart w:id="1512711142" w:edGrp="everyone" w:colFirst="3" w:colLast="3"/>
            <w:permEnd w:id="1017211882"/>
            <w:permEnd w:id="454700572"/>
            <w:permEnd w:id="261711104"/>
            <w:r w:rsidRPr="008B245D">
              <w:rPr>
                <w:rFonts w:asciiTheme="majorHAnsi" w:hAnsiTheme="majorHAnsi"/>
                <w:color w:val="000000" w:themeColor="text1"/>
              </w:rPr>
              <w:t>Heraf evt. egenproduktion af el</w:t>
            </w:r>
          </w:p>
        </w:tc>
        <w:tc>
          <w:tcPr>
            <w:tcW w:w="2268" w:type="dxa"/>
            <w:shd w:val="clear" w:color="auto" w:fill="auto"/>
          </w:tcPr>
          <w:p w14:paraId="70E539B1" w14:textId="77777777" w:rsidR="00513B71" w:rsidRPr="008B245D" w:rsidRDefault="00513B71" w:rsidP="00404771">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24E33848"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3BF2FB19"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513B71" w:rsidRPr="008B245D" w14:paraId="511B2292" w14:textId="77777777" w:rsidTr="00404771">
        <w:tc>
          <w:tcPr>
            <w:tcW w:w="2943" w:type="dxa"/>
            <w:shd w:val="clear" w:color="auto" w:fill="DBE5F1" w:themeFill="accent1" w:themeFillTint="33"/>
          </w:tcPr>
          <w:p w14:paraId="1E9BB467"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97863407" w:edGrp="everyone" w:colFirst="1" w:colLast="1"/>
            <w:permStart w:id="1500079863" w:edGrp="everyone" w:colFirst="2" w:colLast="2"/>
            <w:permStart w:id="1462722274" w:edGrp="everyone" w:colFirst="3" w:colLast="3"/>
            <w:permEnd w:id="1444217871"/>
            <w:permEnd w:id="854929545"/>
            <w:permEnd w:id="1512711142"/>
            <w:r>
              <w:rPr>
                <w:rFonts w:asciiTheme="majorHAnsi" w:hAnsiTheme="majorHAnsi"/>
                <w:color w:val="000000" w:themeColor="text1"/>
              </w:rPr>
              <w:t>Heraf evt. videresalg/videredistribution af el</w:t>
            </w:r>
          </w:p>
        </w:tc>
        <w:tc>
          <w:tcPr>
            <w:tcW w:w="2268" w:type="dxa"/>
            <w:shd w:val="clear" w:color="auto" w:fill="auto"/>
          </w:tcPr>
          <w:p w14:paraId="56649D39"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6CF06A52"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5E2BCB17" w14:textId="77777777"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97863407"/>
      <w:permEnd w:id="1500079863"/>
      <w:permEnd w:id="1462722274"/>
    </w:tbl>
    <w:p w14:paraId="190A267D" w14:textId="77777777" w:rsidR="00CB1013" w:rsidRDefault="00CB1013"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35734F05" w14:textId="77777777" w:rsidR="004D7964" w:rsidRDefault="004D7964"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ermStart w:id="1498641411" w:edGrp="everyone"/>
    </w:p>
    <w:p w14:paraId="23AB42D8" w14:textId="77777777" w:rsidR="00654298" w:rsidRDefault="00EC6132"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Pr>
          <w:rFonts w:asciiTheme="majorHAnsi" w:hAnsiTheme="majorHAnsi"/>
          <w:sz w:val="21"/>
        </w:rPr>
        <w:t>Kopiér og indsæt ovenstående tabel, hvis virksomheden har flere p-enheder, der skal være omfattet aftalen.</w:t>
      </w:r>
    </w:p>
    <w:p w14:paraId="7C300BA4" w14:textId="77777777" w:rsidR="004D7964" w:rsidRDefault="004D7964"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pPr>
    </w:p>
    <w:p w14:paraId="5A3B951A" w14:textId="77777777" w:rsidR="00535617" w:rsidRDefault="00B437C6">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Pr>
          <w:rFonts w:asciiTheme="majorHAnsi" w:hAnsiTheme="majorHAnsi"/>
          <w:sz w:val="21"/>
        </w:rPr>
        <w:t>(Indtast dato og navn på virksomhed)</w:t>
      </w:r>
    </w:p>
    <w:permEnd w:id="1498641411"/>
    <w:p w14:paraId="3AD3F078" w14:textId="77777777" w:rsidR="00D608DF" w:rsidRDefault="00D608D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6FBD0641" w14:textId="77777777" w:rsidR="006F412F" w:rsidRDefault="006F412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41A5E393" w14:textId="77777777" w:rsidR="00513B71" w:rsidRDefault="00513B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141850E7" w14:textId="77777777" w:rsidR="00513B71" w:rsidRDefault="00513B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03E460E0" w14:textId="77777777" w:rsidR="008E3A4E" w:rsidRPr="00CB3AA0" w:rsidRDefault="0010354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Pr>
          <w:rFonts w:asciiTheme="majorHAnsi" w:hAnsiTheme="majorHAnsi"/>
          <w:sz w:val="21"/>
        </w:rPr>
        <w:t>------------------------------------------------------------------------------------------------------------</w:t>
      </w:r>
    </w:p>
    <w:p w14:paraId="6B651244" w14:textId="77777777" w:rsidR="008E3A4E" w:rsidRPr="00CB3AA0" w:rsidRDefault="008E3A4E"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Dato og underskrift af den person, som tegner virksomheden juridisk</w:t>
      </w:r>
    </w:p>
    <w:p w14:paraId="1F7AB0F1" w14:textId="77777777" w:rsidR="00CB7DBC" w:rsidRPr="00CB3AA0" w:rsidRDefault="003F2AB5"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r w:rsidRPr="003F2AB5">
        <w:rPr>
          <w:rFonts w:asciiTheme="majorHAnsi" w:hAnsiTheme="majorHAnsi"/>
          <w:noProof/>
          <w:sz w:val="19"/>
          <w:szCs w:val="19"/>
        </w:rPr>
        <mc:AlternateContent>
          <mc:Choice Requires="wps">
            <w:drawing>
              <wp:anchor distT="0" distB="0" distL="114300" distR="114300" simplePos="0" relativeHeight="251666944" behindDoc="0" locked="0" layoutInCell="1" allowOverlap="1" wp14:anchorId="68B74AF1" wp14:editId="5AC2FA6F">
                <wp:simplePos x="0" y="0"/>
                <wp:positionH relativeFrom="column">
                  <wp:posOffset>5500550</wp:posOffset>
                </wp:positionH>
                <wp:positionV relativeFrom="paragraph">
                  <wp:posOffset>4224020</wp:posOffset>
                </wp:positionV>
                <wp:extent cx="982980" cy="267335"/>
                <wp:effectExtent l="0" t="0" r="7620" b="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67335"/>
                        </a:xfrm>
                        <a:prstGeom prst="rect">
                          <a:avLst/>
                        </a:prstGeom>
                        <a:solidFill>
                          <a:srgbClr val="FFFFFF"/>
                        </a:solidFill>
                        <a:ln w="9525">
                          <a:noFill/>
                          <a:miter lim="800000"/>
                          <a:headEnd/>
                          <a:tailEnd/>
                        </a:ln>
                      </wps:spPr>
                      <wps:txbx>
                        <w:txbxContent>
                          <w:p w14:paraId="47377F24" w14:textId="77777777" w:rsidR="00954B93" w:rsidRDefault="00954B93" w:rsidP="003F2AB5">
                            <w:r>
                              <w:t>Side 2 af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74AF1" id="_x0000_t202" coordsize="21600,21600" o:spt="202" path="m,l,21600r21600,l21600,xe">
                <v:stroke joinstyle="miter"/>
                <v:path gradientshapeok="t" o:connecttype="rect"/>
              </v:shapetype>
              <v:shape id="Tekstfelt 2" o:spid="_x0000_s1026" type="#_x0000_t202" style="position:absolute;margin-left:433.1pt;margin-top:332.6pt;width:77.4pt;height:2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" stroked="f">
                <v:textbox>
                  <w:txbxContent>
                    <w:p w14:paraId="47377F24" w14:textId="77777777" w:rsidR="00954B93" w:rsidRDefault="00954B93" w:rsidP="003F2AB5">
                      <w:r>
                        <w:t>Side 2 af 2</w:t>
                      </w:r>
                    </w:p>
                  </w:txbxContent>
                </v:textbox>
              </v:shape>
            </w:pict>
          </mc:Fallback>
        </mc:AlternateContent>
      </w:r>
      <w:r w:rsidR="00CB7DBC" w:rsidRPr="00CB3AA0">
        <w:rPr>
          <w:rFonts w:asciiTheme="majorHAnsi" w:hAnsiTheme="majorHAnsi"/>
          <w:sz w:val="21"/>
        </w:rPr>
        <w:t xml:space="preserve">Hensigtserklæringen sendes til Energistyrelsen på e-mailadressen: </w:t>
      </w:r>
      <w:hyperlink r:id="rId9" w:history="1">
        <w:r w:rsidR="0093131E" w:rsidRPr="00C16445">
          <w:rPr>
            <w:rStyle w:val="Hyperlink"/>
            <w:rFonts w:asciiTheme="majorHAnsi" w:hAnsiTheme="majorHAnsi"/>
            <w:sz w:val="21"/>
          </w:rPr>
          <w:t>aftale@ens.dk</w:t>
        </w:r>
      </w:hyperlink>
      <w:r w:rsidR="0093131E">
        <w:rPr>
          <w:rFonts w:asciiTheme="majorHAnsi" w:hAnsiTheme="majorHAnsi"/>
          <w:sz w:val="21"/>
        </w:rPr>
        <w:t xml:space="preserve">. </w:t>
      </w:r>
      <w:r w:rsidR="001C3FBD">
        <w:rPr>
          <w:rFonts w:asciiTheme="majorHAnsi" w:hAnsiTheme="majorHAnsi"/>
          <w:sz w:val="21"/>
        </w:rPr>
        <w:br/>
      </w:r>
    </w:p>
    <w:sectPr w:rsidR="00CB7DBC" w:rsidRPr="00CB3AA0" w:rsidSect="00E42123">
      <w:headerReference w:type="even" r:id="rId10"/>
      <w:headerReference w:type="default" r:id="rId11"/>
      <w:footerReference w:type="even" r:id="rId12"/>
      <w:footerReference w:type="default" r:id="rId13"/>
      <w:headerReference w:type="first" r:id="rId14"/>
      <w:footerReference w:type="first" r:id="rId15"/>
      <w:pgSz w:w="11904" w:h="16836"/>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E2387" w14:textId="77777777" w:rsidR="007F6C50" w:rsidRDefault="007F6C50">
      <w:r>
        <w:separator/>
      </w:r>
    </w:p>
  </w:endnote>
  <w:endnote w:type="continuationSeparator" w:id="0">
    <w:p w14:paraId="63FD2439" w14:textId="77777777" w:rsidR="007F6C50" w:rsidRDefault="007F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29EB" w14:textId="77777777" w:rsidR="00954B93" w:rsidRDefault="00954B9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91E4" w14:textId="77777777" w:rsidR="00954B93" w:rsidRDefault="00954B9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1EAC" w14:textId="77777777" w:rsidR="00954B93" w:rsidRDefault="00954B9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92516" w14:textId="77777777" w:rsidR="007F6C50" w:rsidRDefault="007F6C50">
      <w:r>
        <w:separator/>
      </w:r>
    </w:p>
  </w:footnote>
  <w:footnote w:type="continuationSeparator" w:id="0">
    <w:p w14:paraId="18779C7A" w14:textId="77777777" w:rsidR="007F6C50" w:rsidRDefault="007F6C50">
      <w:r>
        <w:continuationSeparator/>
      </w:r>
    </w:p>
  </w:footnote>
  <w:footnote w:id="1">
    <w:p w14:paraId="716E90F6" w14:textId="77777777" w:rsidR="00954B93" w:rsidRPr="003D2170" w:rsidRDefault="00954B93" w:rsidP="002E5804">
      <w:pPr>
        <w:pStyle w:val="Fodnotetekst"/>
      </w:pPr>
      <w:r w:rsidRPr="003D2170">
        <w:rPr>
          <w:rStyle w:val="Fodnotehenvisning"/>
        </w:rPr>
        <w:footnoteRef/>
      </w:r>
      <w:r w:rsidRPr="003D2170">
        <w:t xml:space="preserve"> </w:t>
      </w:r>
      <w:r w:rsidRPr="003D2170">
        <w:rPr>
          <w:sz w:val="18"/>
          <w:szCs w:val="18"/>
        </w:rPr>
        <w:t>Den udtømmende definition af en kriseramt virksomhed, følger definitionen i punkt 2.2 i Europa-Kommissionens rammebestemmelser for statsstøtte til redning og omstrukturering af kriseramte ikke-finansielle virksomheder.</w:t>
      </w:r>
    </w:p>
  </w:footnote>
  <w:footnote w:id="2">
    <w:p w14:paraId="39BC1E0F" w14:textId="77777777" w:rsidR="00954B93" w:rsidRDefault="00954B93" w:rsidP="002E5804">
      <w:pPr>
        <w:pStyle w:val="Fodnotetekst"/>
      </w:pPr>
      <w:r w:rsidRPr="003D2170">
        <w:rPr>
          <w:rStyle w:val="Fodnotehenvisning"/>
        </w:rPr>
        <w:footnoteRef/>
      </w:r>
      <w:r w:rsidRPr="003D2170">
        <w:t xml:space="preserve"> </w:t>
      </w:r>
      <w:r w:rsidRPr="003D2170">
        <w:rPr>
          <w:sz w:val="18"/>
          <w:szCs w:val="18"/>
        </w:rPr>
        <w:t>Dette krav følger af afsnit 17 i Europa-Kommissionens retningslinjer for stats</w:t>
      </w:r>
      <w:r>
        <w:rPr>
          <w:sz w:val="18"/>
          <w:szCs w:val="18"/>
        </w:rPr>
        <w:t>s</w:t>
      </w:r>
      <w:r w:rsidRPr="003D2170">
        <w:rPr>
          <w:sz w:val="18"/>
          <w:szCs w:val="18"/>
        </w:rPr>
        <w:t>tøtte til miljøbeskyttelse og energi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D9B9" w14:textId="77777777" w:rsidR="00954B93" w:rsidRDefault="00954B9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B4EA" w14:textId="77777777" w:rsidR="00954B93" w:rsidRDefault="00954B9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8A08" w14:textId="77777777" w:rsidR="00954B93" w:rsidRDefault="00954B9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2F47D4E"/>
    <w:lvl w:ilvl="0">
      <w:start w:val="1"/>
      <w:numFmt w:val="decimal"/>
      <w:pStyle w:val="Opstilling-talellerbogst"/>
      <w:lvlText w:val="%1."/>
      <w:lvlJc w:val="left"/>
      <w:pPr>
        <w:tabs>
          <w:tab w:val="num" w:pos="360"/>
        </w:tabs>
        <w:ind w:left="360" w:hanging="360"/>
      </w:pPr>
    </w:lvl>
  </w:abstractNum>
  <w:abstractNum w:abstractNumId="1" w15:restartNumberingAfterBreak="0">
    <w:nsid w:val="07D8289C"/>
    <w:multiLevelType w:val="singleLevel"/>
    <w:tmpl w:val="14963BAE"/>
    <w:lvl w:ilvl="0">
      <w:start w:val="1"/>
      <w:numFmt w:val="decimal"/>
      <w:lvlRestart w:val="0"/>
      <w:lvlText w:val="%1."/>
      <w:lvlJc w:val="left"/>
      <w:pPr>
        <w:tabs>
          <w:tab w:val="num" w:pos="360"/>
        </w:tabs>
        <w:ind w:left="360" w:hanging="360"/>
      </w:pPr>
    </w:lvl>
  </w:abstractNum>
  <w:abstractNum w:abstractNumId="2" w15:restartNumberingAfterBreak="0">
    <w:nsid w:val="1731719B"/>
    <w:multiLevelType w:val="singleLevel"/>
    <w:tmpl w:val="5598FD4E"/>
    <w:lvl w:ilvl="0">
      <w:start w:val="1"/>
      <w:numFmt w:val="decimal"/>
      <w:lvlRestart w:val="0"/>
      <w:lvlText w:val="%1."/>
      <w:lvlJc w:val="left"/>
      <w:pPr>
        <w:tabs>
          <w:tab w:val="num" w:pos="360"/>
        </w:tabs>
        <w:ind w:left="360" w:hanging="360"/>
      </w:pPr>
      <w:rPr>
        <w:rFonts w:asciiTheme="majorHAnsi" w:hAnsiTheme="majorHAnsi" w:hint="default"/>
      </w:rPr>
    </w:lvl>
  </w:abstractNum>
  <w:abstractNum w:abstractNumId="3" w15:restartNumberingAfterBreak="0">
    <w:nsid w:val="18D90342"/>
    <w:multiLevelType w:val="hybridMultilevel"/>
    <w:tmpl w:val="39B672B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40A5D56"/>
    <w:multiLevelType w:val="hybridMultilevel"/>
    <w:tmpl w:val="CC4E41A0"/>
    <w:lvl w:ilvl="0" w:tplc="1CDEEA72">
      <w:start w:val="1"/>
      <w:numFmt w:val="decimal"/>
      <w:lvlText w:val="%1."/>
      <w:lvlJc w:val="left"/>
      <w:pPr>
        <w:ind w:left="720" w:hanging="360"/>
      </w:pPr>
      <w:rPr>
        <w:rFonts w:ascii="Times" w:hAnsi="Time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F24882"/>
    <w:multiLevelType w:val="hybridMultilevel"/>
    <w:tmpl w:val="6988E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30D5D05"/>
    <w:multiLevelType w:val="singleLevel"/>
    <w:tmpl w:val="27DA61E2"/>
    <w:lvl w:ilvl="0">
      <w:start w:val="1"/>
      <w:numFmt w:val="decimal"/>
      <w:lvlRestart w:val="0"/>
      <w:lvlText w:val="%1."/>
      <w:lvlJc w:val="left"/>
      <w:pPr>
        <w:tabs>
          <w:tab w:val="num" w:pos="360"/>
        </w:tabs>
        <w:ind w:left="360" w:hanging="360"/>
      </w:pPr>
    </w:lvl>
  </w:abstractNum>
  <w:abstractNum w:abstractNumId="7" w15:restartNumberingAfterBreak="0">
    <w:nsid w:val="583478C8"/>
    <w:multiLevelType w:val="hybridMultilevel"/>
    <w:tmpl w:val="309C60B4"/>
    <w:lvl w:ilvl="0" w:tplc="D4BCF204">
      <w:start w:val="2"/>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B26FB0"/>
    <w:multiLevelType w:val="singleLevel"/>
    <w:tmpl w:val="0AD02556"/>
    <w:lvl w:ilvl="0">
      <w:start w:val="1"/>
      <w:numFmt w:val="decimal"/>
      <w:lvlRestart w:val="0"/>
      <w:lvlText w:val="%1."/>
      <w:lvlJc w:val="left"/>
      <w:pPr>
        <w:tabs>
          <w:tab w:val="num" w:pos="360"/>
        </w:tabs>
        <w:ind w:left="360" w:hanging="360"/>
      </w:pPr>
    </w:lvl>
  </w:abstractNum>
  <w:abstractNum w:abstractNumId="9" w15:restartNumberingAfterBreak="0">
    <w:nsid w:val="6EB86363"/>
    <w:multiLevelType w:val="hybridMultilevel"/>
    <w:tmpl w:val="CC8EF918"/>
    <w:lvl w:ilvl="0" w:tplc="04060019">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10" w15:restartNumberingAfterBreak="0">
    <w:nsid w:val="735F45BF"/>
    <w:multiLevelType w:val="singleLevel"/>
    <w:tmpl w:val="04060019"/>
    <w:lvl w:ilvl="0">
      <w:start w:val="1"/>
      <w:numFmt w:val="lowerLetter"/>
      <w:lvlText w:val="%1."/>
      <w:lvlJc w:val="left"/>
      <w:pPr>
        <w:ind w:left="360" w:hanging="360"/>
      </w:pPr>
      <w:rPr>
        <w:rFonts w:hint="default"/>
      </w:rPr>
    </w:lvl>
  </w:abstractNum>
  <w:abstractNum w:abstractNumId="11" w15:restartNumberingAfterBreak="0">
    <w:nsid w:val="76BE2AF6"/>
    <w:multiLevelType w:val="hybridMultilevel"/>
    <w:tmpl w:val="6BF869AA"/>
    <w:lvl w:ilvl="0" w:tplc="656E8E10">
      <w:start w:val="1"/>
      <w:numFmt w:val="decimal"/>
      <w:lvlText w:val="%1."/>
      <w:lvlJc w:val="left"/>
      <w:pPr>
        <w:ind w:left="720" w:hanging="360"/>
      </w:pPr>
      <w:rPr>
        <w:rFonts w:asciiTheme="majorHAnsi" w:hAnsiTheme="maj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8496413"/>
    <w:multiLevelType w:val="hybridMultilevel"/>
    <w:tmpl w:val="9F9EE4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FCE6370"/>
    <w:multiLevelType w:val="hybridMultilevel"/>
    <w:tmpl w:val="A3406EFE"/>
    <w:lvl w:ilvl="0" w:tplc="6410367C">
      <w:start w:val="1"/>
      <w:numFmt w:val="decimal"/>
      <w:lvlText w:val="%1."/>
      <w:lvlJc w:val="left"/>
      <w:pPr>
        <w:ind w:left="5235" w:hanging="4875"/>
      </w:pPr>
      <w:rPr>
        <w:rFonts w:hint="default"/>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3"/>
  </w:num>
  <w:num w:numId="5">
    <w:abstractNumId w:val="10"/>
  </w:num>
  <w:num w:numId="6">
    <w:abstractNumId w:val="6"/>
  </w:num>
  <w:num w:numId="7">
    <w:abstractNumId w:val="13"/>
  </w:num>
  <w:num w:numId="8">
    <w:abstractNumId w:val="1"/>
  </w:num>
  <w:num w:numId="9">
    <w:abstractNumId w:val="4"/>
  </w:num>
  <w:num w:numId="10">
    <w:abstractNumId w:val="5"/>
  </w:num>
  <w:num w:numId="11">
    <w:abstractNumId w:val="12"/>
  </w:num>
  <w:num w:numId="12">
    <w:abstractNumId w:val="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autoHyphenation/>
  <w:hyphenationZone w:val="1287"/>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4E"/>
    <w:rsid w:val="000054F9"/>
    <w:rsid w:val="00012953"/>
    <w:rsid w:val="0001741A"/>
    <w:rsid w:val="0002444C"/>
    <w:rsid w:val="00037B8B"/>
    <w:rsid w:val="000474B4"/>
    <w:rsid w:val="00056094"/>
    <w:rsid w:val="00075BB4"/>
    <w:rsid w:val="0007723F"/>
    <w:rsid w:val="000921B9"/>
    <w:rsid w:val="00095ABF"/>
    <w:rsid w:val="000A329A"/>
    <w:rsid w:val="000A7653"/>
    <w:rsid w:val="000B54B5"/>
    <w:rsid w:val="000B6B9F"/>
    <w:rsid w:val="000D0AAD"/>
    <w:rsid w:val="000E4DB3"/>
    <w:rsid w:val="00103543"/>
    <w:rsid w:val="0011716E"/>
    <w:rsid w:val="00123B95"/>
    <w:rsid w:val="00153333"/>
    <w:rsid w:val="00161131"/>
    <w:rsid w:val="001648B2"/>
    <w:rsid w:val="00167FBE"/>
    <w:rsid w:val="00177F51"/>
    <w:rsid w:val="00193844"/>
    <w:rsid w:val="001A1C4E"/>
    <w:rsid w:val="001A3964"/>
    <w:rsid w:val="001C1FE2"/>
    <w:rsid w:val="001C3FBD"/>
    <w:rsid w:val="001D69BA"/>
    <w:rsid w:val="001F6B22"/>
    <w:rsid w:val="0021376D"/>
    <w:rsid w:val="00224DEB"/>
    <w:rsid w:val="00237B2F"/>
    <w:rsid w:val="00251022"/>
    <w:rsid w:val="00266749"/>
    <w:rsid w:val="00270610"/>
    <w:rsid w:val="002B0576"/>
    <w:rsid w:val="002D659C"/>
    <w:rsid w:val="002E5804"/>
    <w:rsid w:val="002F5602"/>
    <w:rsid w:val="00321EE8"/>
    <w:rsid w:val="00332B04"/>
    <w:rsid w:val="0033494B"/>
    <w:rsid w:val="0034171B"/>
    <w:rsid w:val="0035219E"/>
    <w:rsid w:val="00361F0C"/>
    <w:rsid w:val="003670C6"/>
    <w:rsid w:val="00375140"/>
    <w:rsid w:val="00382EA2"/>
    <w:rsid w:val="00390316"/>
    <w:rsid w:val="003920D6"/>
    <w:rsid w:val="003A375F"/>
    <w:rsid w:val="003B10D1"/>
    <w:rsid w:val="003B2E03"/>
    <w:rsid w:val="003C05BE"/>
    <w:rsid w:val="003C7AFF"/>
    <w:rsid w:val="003E55E1"/>
    <w:rsid w:val="003F2AB5"/>
    <w:rsid w:val="00405E7C"/>
    <w:rsid w:val="00413A9E"/>
    <w:rsid w:val="00415221"/>
    <w:rsid w:val="004369A1"/>
    <w:rsid w:val="004418FC"/>
    <w:rsid w:val="004436AA"/>
    <w:rsid w:val="00453DE3"/>
    <w:rsid w:val="00461A6C"/>
    <w:rsid w:val="00471B94"/>
    <w:rsid w:val="0048183C"/>
    <w:rsid w:val="004819D2"/>
    <w:rsid w:val="004859FF"/>
    <w:rsid w:val="004B3C90"/>
    <w:rsid w:val="004C0122"/>
    <w:rsid w:val="004D43E9"/>
    <w:rsid w:val="004D7964"/>
    <w:rsid w:val="004E57CD"/>
    <w:rsid w:val="004F722F"/>
    <w:rsid w:val="005012E0"/>
    <w:rsid w:val="00504DEE"/>
    <w:rsid w:val="00513B71"/>
    <w:rsid w:val="00522594"/>
    <w:rsid w:val="00535617"/>
    <w:rsid w:val="005773FF"/>
    <w:rsid w:val="00581E93"/>
    <w:rsid w:val="0059144D"/>
    <w:rsid w:val="005B1155"/>
    <w:rsid w:val="005B33E7"/>
    <w:rsid w:val="005D65C5"/>
    <w:rsid w:val="0060248F"/>
    <w:rsid w:val="00635A64"/>
    <w:rsid w:val="006453A9"/>
    <w:rsid w:val="00654298"/>
    <w:rsid w:val="00656BE0"/>
    <w:rsid w:val="0067111C"/>
    <w:rsid w:val="00672DA9"/>
    <w:rsid w:val="00684DF7"/>
    <w:rsid w:val="006922B7"/>
    <w:rsid w:val="006A182E"/>
    <w:rsid w:val="006B793E"/>
    <w:rsid w:val="006C7C4F"/>
    <w:rsid w:val="006E0921"/>
    <w:rsid w:val="006F2B2E"/>
    <w:rsid w:val="006F412F"/>
    <w:rsid w:val="006F7AF9"/>
    <w:rsid w:val="00700B7D"/>
    <w:rsid w:val="00710E01"/>
    <w:rsid w:val="00711B49"/>
    <w:rsid w:val="007151A0"/>
    <w:rsid w:val="00723AD4"/>
    <w:rsid w:val="0073679B"/>
    <w:rsid w:val="00737951"/>
    <w:rsid w:val="007531CC"/>
    <w:rsid w:val="007636F4"/>
    <w:rsid w:val="007A6389"/>
    <w:rsid w:val="007C417E"/>
    <w:rsid w:val="007C54B6"/>
    <w:rsid w:val="007C6CBE"/>
    <w:rsid w:val="007D20BF"/>
    <w:rsid w:val="007E1700"/>
    <w:rsid w:val="007E2A59"/>
    <w:rsid w:val="007F6C50"/>
    <w:rsid w:val="00812BF7"/>
    <w:rsid w:val="00814C62"/>
    <w:rsid w:val="008215F5"/>
    <w:rsid w:val="008223A4"/>
    <w:rsid w:val="008228B6"/>
    <w:rsid w:val="00832440"/>
    <w:rsid w:val="00840B33"/>
    <w:rsid w:val="00842AE6"/>
    <w:rsid w:val="00854FCB"/>
    <w:rsid w:val="008561E2"/>
    <w:rsid w:val="008926B3"/>
    <w:rsid w:val="00892C69"/>
    <w:rsid w:val="008B05C1"/>
    <w:rsid w:val="008B245D"/>
    <w:rsid w:val="008B613B"/>
    <w:rsid w:val="008B7EA6"/>
    <w:rsid w:val="008E2F71"/>
    <w:rsid w:val="008E3A4E"/>
    <w:rsid w:val="008E5E7A"/>
    <w:rsid w:val="008F0866"/>
    <w:rsid w:val="0091538C"/>
    <w:rsid w:val="00916975"/>
    <w:rsid w:val="009257D7"/>
    <w:rsid w:val="0093131E"/>
    <w:rsid w:val="00954B93"/>
    <w:rsid w:val="00972CD4"/>
    <w:rsid w:val="009849E2"/>
    <w:rsid w:val="009922E2"/>
    <w:rsid w:val="0099558A"/>
    <w:rsid w:val="009B014C"/>
    <w:rsid w:val="009B10BD"/>
    <w:rsid w:val="009E0F88"/>
    <w:rsid w:val="009E16B6"/>
    <w:rsid w:val="009E2E37"/>
    <w:rsid w:val="009E7EB6"/>
    <w:rsid w:val="009F5FF3"/>
    <w:rsid w:val="00A0093F"/>
    <w:rsid w:val="00A11ED9"/>
    <w:rsid w:val="00A204F7"/>
    <w:rsid w:val="00A429EE"/>
    <w:rsid w:val="00A45241"/>
    <w:rsid w:val="00A45889"/>
    <w:rsid w:val="00A50544"/>
    <w:rsid w:val="00A51DC0"/>
    <w:rsid w:val="00A52A07"/>
    <w:rsid w:val="00A6224B"/>
    <w:rsid w:val="00A7079A"/>
    <w:rsid w:val="00A804EE"/>
    <w:rsid w:val="00A80FDA"/>
    <w:rsid w:val="00A864A7"/>
    <w:rsid w:val="00A92C42"/>
    <w:rsid w:val="00AB69E0"/>
    <w:rsid w:val="00AC41C1"/>
    <w:rsid w:val="00AF4F42"/>
    <w:rsid w:val="00B00CC1"/>
    <w:rsid w:val="00B01C61"/>
    <w:rsid w:val="00B3373A"/>
    <w:rsid w:val="00B338E4"/>
    <w:rsid w:val="00B34444"/>
    <w:rsid w:val="00B36323"/>
    <w:rsid w:val="00B437C6"/>
    <w:rsid w:val="00B45EDE"/>
    <w:rsid w:val="00B67D7F"/>
    <w:rsid w:val="00B74C07"/>
    <w:rsid w:val="00B97D26"/>
    <w:rsid w:val="00BA5E47"/>
    <w:rsid w:val="00BB0FC7"/>
    <w:rsid w:val="00BC6EBF"/>
    <w:rsid w:val="00BE1A8D"/>
    <w:rsid w:val="00BE54F2"/>
    <w:rsid w:val="00C10E27"/>
    <w:rsid w:val="00C23532"/>
    <w:rsid w:val="00C516B0"/>
    <w:rsid w:val="00C76F08"/>
    <w:rsid w:val="00C80AEB"/>
    <w:rsid w:val="00CA5C25"/>
    <w:rsid w:val="00CA6AD1"/>
    <w:rsid w:val="00CB1013"/>
    <w:rsid w:val="00CB3AA0"/>
    <w:rsid w:val="00CB7DBC"/>
    <w:rsid w:val="00CD0DFC"/>
    <w:rsid w:val="00CD17F4"/>
    <w:rsid w:val="00CD6F5A"/>
    <w:rsid w:val="00CE1DD7"/>
    <w:rsid w:val="00CE265B"/>
    <w:rsid w:val="00CF1E9E"/>
    <w:rsid w:val="00CF4DDF"/>
    <w:rsid w:val="00D042FB"/>
    <w:rsid w:val="00D10EF8"/>
    <w:rsid w:val="00D12E00"/>
    <w:rsid w:val="00D17F14"/>
    <w:rsid w:val="00D33AD9"/>
    <w:rsid w:val="00D56379"/>
    <w:rsid w:val="00D56E0F"/>
    <w:rsid w:val="00D608DF"/>
    <w:rsid w:val="00D77DF6"/>
    <w:rsid w:val="00DA0F01"/>
    <w:rsid w:val="00DC56C6"/>
    <w:rsid w:val="00DE673F"/>
    <w:rsid w:val="00E048C3"/>
    <w:rsid w:val="00E32E7A"/>
    <w:rsid w:val="00E375E3"/>
    <w:rsid w:val="00E42123"/>
    <w:rsid w:val="00E47B3C"/>
    <w:rsid w:val="00E6059D"/>
    <w:rsid w:val="00E73FA7"/>
    <w:rsid w:val="00E745AF"/>
    <w:rsid w:val="00E85E03"/>
    <w:rsid w:val="00E87A7E"/>
    <w:rsid w:val="00E950F8"/>
    <w:rsid w:val="00E97688"/>
    <w:rsid w:val="00EB134A"/>
    <w:rsid w:val="00EC52E5"/>
    <w:rsid w:val="00EC53D8"/>
    <w:rsid w:val="00EC6132"/>
    <w:rsid w:val="00EF00A8"/>
    <w:rsid w:val="00EF24D4"/>
    <w:rsid w:val="00EF3AB6"/>
    <w:rsid w:val="00EF3D57"/>
    <w:rsid w:val="00F14743"/>
    <w:rsid w:val="00F263F3"/>
    <w:rsid w:val="00F57EC2"/>
    <w:rsid w:val="00F81161"/>
    <w:rsid w:val="00F87FAD"/>
    <w:rsid w:val="00FB2916"/>
    <w:rsid w:val="00FB2A96"/>
    <w:rsid w:val="00FC248D"/>
    <w:rsid w:val="00FD05D8"/>
    <w:rsid w:val="00FD1F69"/>
    <w:rsid w:val="00FE24AA"/>
    <w:rsid w:val="00FF1F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6204CE"/>
  <w15:docId w15:val="{DC9AFA38-EF4D-4730-B078-640D1D2E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4F2"/>
  </w:style>
  <w:style w:type="paragraph" w:styleId="Overskrift1">
    <w:name w:val="heading 1"/>
    <w:basedOn w:val="Normal"/>
    <w:next w:val="Normal"/>
    <w:link w:val="Overskrift1Tegn"/>
    <w:qFormat/>
    <w:rsid w:val="00CE26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qFormat/>
    <w:rsid w:val="00BE54F2"/>
    <w:pPr>
      <w:ind w:left="652"/>
      <w:outlineLvl w:val="3"/>
    </w:pPr>
    <w:rPr>
      <w:sz w:val="24"/>
      <w:u w:val="single"/>
    </w:rPr>
  </w:style>
  <w:style w:type="paragraph" w:styleId="Overskrift5">
    <w:name w:val="heading 5"/>
    <w:basedOn w:val="Normal"/>
    <w:qFormat/>
    <w:rsid w:val="00BE54F2"/>
    <w:pPr>
      <w:ind w:left="1304"/>
      <w:outlineLvl w:val="4"/>
    </w:pPr>
    <w:rPr>
      <w:b/>
    </w:rPr>
  </w:style>
  <w:style w:type="paragraph" w:styleId="Overskrift6">
    <w:name w:val="heading 6"/>
    <w:basedOn w:val="Normal"/>
    <w:qFormat/>
    <w:rsid w:val="00BE54F2"/>
    <w:pPr>
      <w:ind w:left="1304"/>
      <w:outlineLvl w:val="5"/>
    </w:pPr>
    <w:rPr>
      <w:u w:val="single"/>
    </w:rPr>
  </w:style>
  <w:style w:type="paragraph" w:styleId="Overskrift7">
    <w:name w:val="heading 7"/>
    <w:basedOn w:val="Normal"/>
    <w:qFormat/>
    <w:rsid w:val="00BE54F2"/>
    <w:pPr>
      <w:ind w:left="1304"/>
      <w:outlineLvl w:val="6"/>
    </w:pPr>
    <w:rPr>
      <w:i/>
    </w:rPr>
  </w:style>
  <w:style w:type="paragraph" w:styleId="Overskrift8">
    <w:name w:val="heading 8"/>
    <w:basedOn w:val="Normal"/>
    <w:qFormat/>
    <w:rsid w:val="00BE54F2"/>
    <w:pPr>
      <w:ind w:left="1304"/>
      <w:outlineLvl w:val="7"/>
    </w:pPr>
    <w:rPr>
      <w:i/>
    </w:rPr>
  </w:style>
  <w:style w:type="paragraph" w:styleId="Overskrift9">
    <w:name w:val="heading 9"/>
    <w:basedOn w:val="Normal"/>
    <w:qFormat/>
    <w:rsid w:val="00BE54F2"/>
    <w:pPr>
      <w:ind w:left="1304"/>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BE54F2"/>
    <w:pPr>
      <w:tabs>
        <w:tab w:val="center" w:pos="4819"/>
        <w:tab w:val="right" w:pos="9071"/>
      </w:tabs>
    </w:pPr>
  </w:style>
  <w:style w:type="paragraph" w:styleId="Sidehoved">
    <w:name w:val="header"/>
    <w:basedOn w:val="Normal"/>
    <w:rsid w:val="00BE54F2"/>
    <w:pPr>
      <w:tabs>
        <w:tab w:val="center" w:pos="4819"/>
        <w:tab w:val="right" w:pos="9071"/>
      </w:tabs>
    </w:pPr>
  </w:style>
  <w:style w:type="character" w:styleId="Fodnotehenvisning">
    <w:name w:val="footnote reference"/>
    <w:semiHidden/>
    <w:rsid w:val="00BE54F2"/>
    <w:rPr>
      <w:position w:val="6"/>
      <w:sz w:val="16"/>
    </w:rPr>
  </w:style>
  <w:style w:type="paragraph" w:styleId="Fodnotetekst">
    <w:name w:val="footnote text"/>
    <w:basedOn w:val="Normal"/>
    <w:link w:val="FodnotetekstTegn"/>
    <w:semiHidden/>
    <w:rsid w:val="00BE54F2"/>
  </w:style>
  <w:style w:type="character" w:styleId="Sidetal">
    <w:name w:val="page number"/>
    <w:basedOn w:val="Standardskrifttypeiafsnit"/>
    <w:rsid w:val="00BE54F2"/>
  </w:style>
  <w:style w:type="paragraph" w:styleId="Markeringsbobletekst">
    <w:name w:val="Balloon Text"/>
    <w:basedOn w:val="Normal"/>
    <w:link w:val="MarkeringsbobletekstTegn"/>
    <w:rsid w:val="00167FBE"/>
    <w:rPr>
      <w:rFonts w:ascii="Tahoma" w:hAnsi="Tahoma" w:cs="Tahoma"/>
      <w:sz w:val="16"/>
      <w:szCs w:val="16"/>
    </w:rPr>
  </w:style>
  <w:style w:type="character" w:customStyle="1" w:styleId="MarkeringsbobletekstTegn">
    <w:name w:val="Markeringsbobletekst Tegn"/>
    <w:link w:val="Markeringsbobletekst"/>
    <w:rsid w:val="00167FBE"/>
    <w:rPr>
      <w:rFonts w:ascii="Tahoma" w:hAnsi="Tahoma" w:cs="Tahoma"/>
      <w:sz w:val="16"/>
      <w:szCs w:val="16"/>
    </w:rPr>
  </w:style>
  <w:style w:type="character" w:styleId="Kommentarhenvisning">
    <w:name w:val="annotation reference"/>
    <w:rsid w:val="00672DA9"/>
    <w:rPr>
      <w:sz w:val="16"/>
      <w:szCs w:val="16"/>
    </w:rPr>
  </w:style>
  <w:style w:type="paragraph" w:styleId="Kommentartekst">
    <w:name w:val="annotation text"/>
    <w:basedOn w:val="Normal"/>
    <w:link w:val="KommentartekstTegn"/>
    <w:rsid w:val="00672DA9"/>
  </w:style>
  <w:style w:type="character" w:customStyle="1" w:styleId="KommentartekstTegn">
    <w:name w:val="Kommentartekst Tegn"/>
    <w:basedOn w:val="Standardskrifttypeiafsnit"/>
    <w:link w:val="Kommentartekst"/>
    <w:rsid w:val="00672DA9"/>
  </w:style>
  <w:style w:type="paragraph" w:styleId="Kommentaremne">
    <w:name w:val="annotation subject"/>
    <w:basedOn w:val="Kommentartekst"/>
    <w:next w:val="Kommentartekst"/>
    <w:link w:val="KommentaremneTegn"/>
    <w:rsid w:val="00672DA9"/>
    <w:rPr>
      <w:b/>
      <w:bCs/>
    </w:rPr>
  </w:style>
  <w:style w:type="character" w:customStyle="1" w:styleId="KommentaremneTegn">
    <w:name w:val="Kommentaremne Tegn"/>
    <w:link w:val="Kommentaremne"/>
    <w:rsid w:val="00672DA9"/>
    <w:rPr>
      <w:b/>
      <w:bCs/>
    </w:rPr>
  </w:style>
  <w:style w:type="table" w:styleId="Tabel-Gitter">
    <w:name w:val="Table Grid"/>
    <w:basedOn w:val="Tabel-Normal"/>
    <w:rsid w:val="006E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rsid w:val="009F5FF3"/>
    <w:pPr>
      <w:numPr>
        <w:numId w:val="2"/>
      </w:numPr>
      <w:contextualSpacing/>
    </w:pPr>
  </w:style>
  <w:style w:type="paragraph" w:styleId="Listeafsnit">
    <w:name w:val="List Paragraph"/>
    <w:basedOn w:val="Normal"/>
    <w:uiPriority w:val="34"/>
    <w:qFormat/>
    <w:rsid w:val="00E42123"/>
    <w:pPr>
      <w:ind w:left="720"/>
      <w:contextualSpacing/>
    </w:pPr>
  </w:style>
  <w:style w:type="character" w:styleId="Pladsholdertekst">
    <w:name w:val="Placeholder Text"/>
    <w:basedOn w:val="Standardskrifttypeiafsnit"/>
    <w:uiPriority w:val="99"/>
    <w:semiHidden/>
    <w:rsid w:val="00CE265B"/>
    <w:rPr>
      <w:color w:val="808080"/>
    </w:rPr>
  </w:style>
  <w:style w:type="character" w:customStyle="1" w:styleId="Overskrift1Tegn">
    <w:name w:val="Overskrift 1 Tegn"/>
    <w:basedOn w:val="Standardskrifttypeiafsnit"/>
    <w:link w:val="Overskrift1"/>
    <w:rsid w:val="00CE265B"/>
    <w:rPr>
      <w:rFonts w:asciiTheme="majorHAnsi" w:eastAsiaTheme="majorEastAsia" w:hAnsiTheme="majorHAnsi" w:cstheme="majorBidi"/>
      <w:b/>
      <w:bCs/>
      <w:color w:val="365F91" w:themeColor="accent1" w:themeShade="BF"/>
      <w:sz w:val="28"/>
      <w:szCs w:val="28"/>
    </w:rPr>
  </w:style>
  <w:style w:type="character" w:customStyle="1" w:styleId="Typografi1">
    <w:name w:val="Typografi1"/>
    <w:basedOn w:val="Standardskrifttypeiafsnit"/>
    <w:uiPriority w:val="1"/>
    <w:rsid w:val="00CE265B"/>
    <w:rPr>
      <w:rFonts w:asciiTheme="minorHAnsi" w:hAnsiTheme="minorHAnsi"/>
      <w:b/>
      <w:sz w:val="24"/>
    </w:rPr>
  </w:style>
  <w:style w:type="character" w:styleId="Hyperlink">
    <w:name w:val="Hyperlink"/>
    <w:basedOn w:val="Standardskrifttypeiafsnit"/>
    <w:rsid w:val="0093131E"/>
    <w:rPr>
      <w:color w:val="0000FF" w:themeColor="hyperlink"/>
      <w:u w:val="single"/>
    </w:rPr>
  </w:style>
  <w:style w:type="character" w:customStyle="1" w:styleId="FodnotetekstTegn">
    <w:name w:val="Fodnotetekst Tegn"/>
    <w:basedOn w:val="Standardskrifttypeiafsnit"/>
    <w:link w:val="Fodnotetekst"/>
    <w:semiHidden/>
    <w:rsid w:val="002E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0953">
      <w:bodyDiv w:val="1"/>
      <w:marLeft w:val="0"/>
      <w:marRight w:val="0"/>
      <w:marTop w:val="0"/>
      <w:marBottom w:val="0"/>
      <w:divBdr>
        <w:top w:val="none" w:sz="0" w:space="0" w:color="auto"/>
        <w:left w:val="none" w:sz="0" w:space="0" w:color="auto"/>
        <w:bottom w:val="none" w:sz="0" w:space="0" w:color="auto"/>
        <w:right w:val="none" w:sz="0" w:space="0" w:color="auto"/>
      </w:divBdr>
    </w:div>
    <w:div w:id="8304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tale@ens.dk" TargetMode="Externa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1E4D1-B419-4F81-88E4-862FAD34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1134</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Bilag 5.1</vt:lpstr>
    </vt:vector>
  </TitlesOfParts>
  <Company>Energistyrelsen</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5.1</dc:title>
  <dc:creator>informatik</dc:creator>
  <cp:lastModifiedBy>Oscar Kvanner Grinsted</cp:lastModifiedBy>
  <cp:revision>12</cp:revision>
  <cp:lastPrinted>2015-10-26T11:46:00Z</cp:lastPrinted>
  <dcterms:created xsi:type="dcterms:W3CDTF">2017-10-09T12:14:00Z</dcterms:created>
  <dcterms:modified xsi:type="dcterms:W3CDTF">2019-10-24T11:22:00Z</dcterms:modified>
</cp:coreProperties>
</file>